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ACA" w:rsidRDefault="00282ACA">
      <w:pPr>
        <w:pStyle w:val="a6"/>
        <w:rPr>
          <w:sz w:val="20"/>
        </w:rPr>
      </w:pPr>
    </w:p>
    <w:p w:rsidR="00282ACA" w:rsidRDefault="004B6A90">
      <w:pPr>
        <w:pStyle w:val="a6"/>
        <w:spacing w:before="75"/>
        <w:ind w:left="1281" w:right="1323"/>
        <w:jc w:val="center"/>
      </w:pPr>
      <w:r>
        <w:t>Федеральное</w:t>
      </w:r>
      <w:r>
        <w:rPr>
          <w:spacing w:val="-15"/>
        </w:rPr>
        <w:t xml:space="preserve"> </w:t>
      </w:r>
      <w:r>
        <w:t>государственное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 учреждение высшего образования</w:t>
      </w:r>
    </w:p>
    <w:p w:rsidR="00282ACA" w:rsidRDefault="004B6A90">
      <w:pPr>
        <w:ind w:left="1280" w:right="1323"/>
        <w:jc w:val="center"/>
        <w:rPr>
          <w:b/>
          <w:sz w:val="28"/>
        </w:rPr>
      </w:pPr>
      <w:r>
        <w:rPr>
          <w:b/>
          <w:sz w:val="28"/>
        </w:rPr>
        <w:t>«ФИНАНСОВЫЙ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УНИВЕРСИТЕТ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ПРАВИТЕЛЬСТВЕ РОССИЙСКОЙ ФЕДЕРАЦИИ»</w:t>
      </w:r>
    </w:p>
    <w:p w:rsidR="00282ACA" w:rsidRDefault="004B6A90">
      <w:pPr>
        <w:ind w:left="1282" w:right="1320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университет)</w:t>
      </w:r>
    </w:p>
    <w:p w:rsidR="00282ACA" w:rsidRDefault="00282ACA">
      <w:pPr>
        <w:pStyle w:val="a6"/>
        <w:spacing w:before="11"/>
        <w:rPr>
          <w:b/>
          <w:sz w:val="27"/>
        </w:rPr>
      </w:pPr>
    </w:p>
    <w:p w:rsidR="00326445" w:rsidRDefault="00326445">
      <w:pPr>
        <w:ind w:left="333" w:right="375"/>
        <w:jc w:val="center"/>
        <w:rPr>
          <w:b/>
          <w:sz w:val="28"/>
        </w:rPr>
      </w:pPr>
    </w:p>
    <w:p w:rsidR="00326445" w:rsidRDefault="00326445">
      <w:pPr>
        <w:ind w:left="333" w:right="375"/>
        <w:jc w:val="center"/>
        <w:rPr>
          <w:b/>
          <w:sz w:val="28"/>
        </w:rPr>
      </w:pPr>
      <w:r>
        <w:rPr>
          <w:rFonts w:eastAsia="Calibri"/>
          <w:b/>
          <w:sz w:val="28"/>
          <w:szCs w:val="28"/>
        </w:rPr>
        <w:t>Юридический факультет</w:t>
      </w:r>
    </w:p>
    <w:p w:rsidR="00282ACA" w:rsidRDefault="004B6A90">
      <w:pPr>
        <w:ind w:left="333" w:right="375"/>
        <w:jc w:val="center"/>
        <w:rPr>
          <w:b/>
          <w:sz w:val="28"/>
        </w:rPr>
      </w:pPr>
      <w:r>
        <w:rPr>
          <w:b/>
          <w:sz w:val="28"/>
        </w:rPr>
        <w:t>Кафедра международного и публичного права</w:t>
      </w:r>
    </w:p>
    <w:p w:rsidR="001F6F19" w:rsidRDefault="001F6F19">
      <w:pPr>
        <w:ind w:left="333" w:right="375"/>
        <w:jc w:val="center"/>
        <w:rPr>
          <w:b/>
          <w:sz w:val="28"/>
        </w:rPr>
      </w:pPr>
    </w:p>
    <w:tbl>
      <w:tblPr>
        <w:tblW w:w="5173" w:type="dxa"/>
        <w:tblInd w:w="-5" w:type="dxa"/>
        <w:tblLook w:val="04A0" w:firstRow="1" w:lastRow="0" w:firstColumn="1" w:lastColumn="0" w:noHBand="0" w:noVBand="1"/>
      </w:tblPr>
      <w:tblGrid>
        <w:gridCol w:w="9928"/>
      </w:tblGrid>
      <w:tr w:rsidR="001F6F19" w:rsidRPr="00677B48" w:rsidTr="004A6F1D">
        <w:trPr>
          <w:trHeight w:val="2766"/>
        </w:trPr>
        <w:tc>
          <w:tcPr>
            <w:tcW w:w="5173" w:type="dxa"/>
            <w:shd w:val="clear" w:color="auto" w:fill="auto"/>
            <w:hideMark/>
          </w:tcPr>
          <w:tbl>
            <w:tblPr>
              <w:tblW w:w="9712" w:type="dxa"/>
              <w:tblCellSpacing w:w="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22"/>
              <w:gridCol w:w="4190"/>
            </w:tblGrid>
            <w:tr w:rsidR="001F6F19" w:rsidRPr="00677B48" w:rsidTr="001F6F19">
              <w:trPr>
                <w:trHeight w:val="2914"/>
                <w:tblCellSpacing w:w="0" w:type="dxa"/>
              </w:trPr>
              <w:tc>
                <w:tcPr>
                  <w:tcW w:w="284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F6F19" w:rsidRPr="00677B48" w:rsidRDefault="001F6F19" w:rsidP="004A6F1D">
                  <w:pPr>
                    <w:rPr>
                      <w:sz w:val="28"/>
                      <w:szCs w:val="28"/>
                      <w:highlight w:val="yellow"/>
                    </w:rPr>
                  </w:pPr>
                </w:p>
                <w:p w:rsidR="001F6F19" w:rsidRPr="00677B48" w:rsidRDefault="001F6F19" w:rsidP="004A6F1D">
                  <w:pPr>
                    <w:jc w:val="center"/>
                    <w:rPr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F6F19" w:rsidRDefault="001F6F19" w:rsidP="004A6F1D">
                  <w:pPr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 xml:space="preserve">                            </w:t>
                  </w:r>
                  <w:r w:rsidRPr="00677B48">
                    <w:rPr>
                      <w:rFonts w:eastAsia="Calibri"/>
                      <w:sz w:val="28"/>
                      <w:szCs w:val="28"/>
                    </w:rPr>
                    <w:t>УТВЕРЖДАЮ</w:t>
                  </w:r>
                </w:p>
                <w:p w:rsidR="001F6F19" w:rsidRDefault="001F6F19" w:rsidP="004A6F1D">
                  <w:pPr>
                    <w:rPr>
                      <w:rFonts w:eastAsia="Calibri"/>
                      <w:sz w:val="28"/>
                      <w:szCs w:val="28"/>
                    </w:rPr>
                  </w:pPr>
                </w:p>
                <w:p w:rsidR="001F6F19" w:rsidRPr="001A6E83" w:rsidRDefault="001F6F19" w:rsidP="004A6F1D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1A6E83">
                    <w:rPr>
                      <w:sz w:val="28"/>
                      <w:szCs w:val="28"/>
                    </w:rPr>
                    <w:t>Проректор</w:t>
                  </w:r>
                  <w:r>
                    <w:rPr>
                      <w:sz w:val="28"/>
                      <w:szCs w:val="28"/>
                    </w:rPr>
                    <w:t xml:space="preserve"> по учебной и   методической работе</w:t>
                  </w:r>
                </w:p>
                <w:p w:rsidR="001F6F19" w:rsidRPr="0082047D" w:rsidRDefault="001F6F19" w:rsidP="004A6F1D">
                  <w:pPr>
                    <w:jc w:val="center"/>
                    <w:rPr>
                      <w:sz w:val="28"/>
                      <w:szCs w:val="28"/>
                      <w:highlight w:val="yellow"/>
                    </w:rPr>
                  </w:pPr>
                </w:p>
                <w:p w:rsidR="001F6F19" w:rsidRPr="00BE755E" w:rsidRDefault="001F6F19" w:rsidP="004A6F1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552727">
                    <w:rPr>
                      <w:sz w:val="28"/>
                      <w:szCs w:val="28"/>
                    </w:rPr>
                    <w:t>______________ Е.А. Каменева</w:t>
                  </w:r>
                </w:p>
                <w:p w:rsidR="001F6F19" w:rsidRPr="00677B48" w:rsidRDefault="001F6F19" w:rsidP="004A6F1D">
                  <w:pPr>
                    <w:rPr>
                      <w:rFonts w:eastAsia="Calibri"/>
                      <w:sz w:val="28"/>
                      <w:szCs w:val="28"/>
                      <w:highlight w:val="yellow"/>
                    </w:rPr>
                  </w:pPr>
                </w:p>
                <w:p w:rsidR="001F6F19" w:rsidRPr="00677B48" w:rsidRDefault="009E36BB" w:rsidP="009E36BB">
                  <w:pPr>
                    <w:jc w:val="right"/>
                    <w:rPr>
                      <w:sz w:val="28"/>
                      <w:szCs w:val="28"/>
                      <w:highlight w:val="yellow"/>
                    </w:rPr>
                  </w:pPr>
                  <w:bookmarkStart w:id="0" w:name="_GoBack"/>
                  <w:r w:rsidRPr="009E36BB">
                    <w:rPr>
                      <w:rFonts w:eastAsia="Calibri"/>
                      <w:sz w:val="28"/>
                      <w:szCs w:val="28"/>
                    </w:rPr>
                    <w:t>«_06</w:t>
                  </w:r>
                  <w:r w:rsidR="001F6F19" w:rsidRPr="009E36BB">
                    <w:rPr>
                      <w:rFonts w:eastAsia="Calibri"/>
                      <w:sz w:val="28"/>
                      <w:szCs w:val="28"/>
                    </w:rPr>
                    <w:t>_» ____</w:t>
                  </w:r>
                  <w:r w:rsidRPr="009E36BB">
                    <w:rPr>
                      <w:rFonts w:eastAsia="Calibri"/>
                      <w:sz w:val="28"/>
                      <w:szCs w:val="28"/>
                    </w:rPr>
                    <w:t>июня</w:t>
                  </w:r>
                  <w:r w:rsidR="001F6F19" w:rsidRPr="009E36BB">
                    <w:rPr>
                      <w:rFonts w:eastAsia="Calibri"/>
                      <w:sz w:val="28"/>
                      <w:szCs w:val="28"/>
                    </w:rPr>
                    <w:t>_____</w:t>
                  </w:r>
                  <w:bookmarkEnd w:id="0"/>
                  <w:r w:rsidR="001F6F19" w:rsidRPr="00DE7A51">
                    <w:rPr>
                      <w:rFonts w:eastAsia="Calibri"/>
                      <w:sz w:val="28"/>
                      <w:szCs w:val="28"/>
                    </w:rPr>
                    <w:t>202</w:t>
                  </w:r>
                  <w:r w:rsidR="001F6F19">
                    <w:rPr>
                      <w:rFonts w:eastAsia="Calibri"/>
                      <w:sz w:val="28"/>
                      <w:szCs w:val="28"/>
                    </w:rPr>
                    <w:t>4</w:t>
                  </w:r>
                  <w:r w:rsidR="001F6F19" w:rsidRPr="00DE7A51">
                    <w:rPr>
                      <w:rFonts w:eastAsia="Calibri"/>
                      <w:sz w:val="28"/>
                      <w:szCs w:val="28"/>
                    </w:rPr>
                    <w:t xml:space="preserve"> г.</w:t>
                  </w:r>
                </w:p>
              </w:tc>
            </w:tr>
          </w:tbl>
          <w:p w:rsidR="001F6F19" w:rsidRPr="00677B48" w:rsidRDefault="001F6F19" w:rsidP="004A6F1D">
            <w:pPr>
              <w:rPr>
                <w:highlight w:val="yellow"/>
              </w:rPr>
            </w:pPr>
          </w:p>
        </w:tc>
      </w:tr>
    </w:tbl>
    <w:p w:rsidR="00282ACA" w:rsidRDefault="00282ACA">
      <w:pPr>
        <w:pStyle w:val="a6"/>
        <w:spacing w:before="9"/>
        <w:rPr>
          <w:b/>
          <w:sz w:val="25"/>
        </w:rPr>
      </w:pPr>
    </w:p>
    <w:p w:rsidR="00282ACA" w:rsidRDefault="00282ACA">
      <w:pPr>
        <w:pStyle w:val="a6"/>
        <w:spacing w:before="9"/>
        <w:rPr>
          <w:b/>
          <w:sz w:val="25"/>
        </w:rPr>
      </w:pPr>
    </w:p>
    <w:p w:rsidR="00282ACA" w:rsidRDefault="004B6A90">
      <w:pPr>
        <w:pStyle w:val="a8"/>
        <w:spacing w:before="85"/>
        <w:ind w:left="1282"/>
      </w:pPr>
      <w:r>
        <w:t>Гулиева</w:t>
      </w:r>
      <w:r>
        <w:rPr>
          <w:spacing w:val="-4"/>
        </w:rPr>
        <w:t xml:space="preserve"> М.Э.</w:t>
      </w:r>
    </w:p>
    <w:p w:rsidR="00282ACA" w:rsidRDefault="00282ACA">
      <w:pPr>
        <w:pStyle w:val="a6"/>
        <w:rPr>
          <w:b/>
          <w:sz w:val="56"/>
        </w:rPr>
      </w:pPr>
    </w:p>
    <w:p w:rsidR="00282ACA" w:rsidRDefault="004B6A90">
      <w:pPr>
        <w:pStyle w:val="a8"/>
        <w:ind w:right="1323"/>
      </w:pPr>
      <w:r>
        <w:t>МЕЖДУНАРОДНОЕ</w:t>
      </w:r>
      <w:r>
        <w:rPr>
          <w:spacing w:val="-11"/>
        </w:rPr>
        <w:t xml:space="preserve"> </w:t>
      </w:r>
      <w:r>
        <w:rPr>
          <w:spacing w:val="-2"/>
        </w:rPr>
        <w:t>ПРАВО</w:t>
      </w:r>
    </w:p>
    <w:p w:rsidR="00282ACA" w:rsidRDefault="004B6A90">
      <w:pPr>
        <w:spacing w:before="321"/>
        <w:ind w:left="1282" w:right="1322"/>
        <w:jc w:val="center"/>
        <w:rPr>
          <w:b/>
          <w:sz w:val="32"/>
        </w:rPr>
      </w:pPr>
      <w:r>
        <w:rPr>
          <w:b/>
          <w:sz w:val="32"/>
        </w:rPr>
        <w:t>Рабочая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программа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дисциплины</w:t>
      </w:r>
    </w:p>
    <w:p w:rsidR="00282ACA" w:rsidRDefault="00282ACA">
      <w:pPr>
        <w:pStyle w:val="a6"/>
        <w:spacing w:before="2"/>
        <w:rPr>
          <w:b/>
        </w:rPr>
      </w:pPr>
    </w:p>
    <w:p w:rsidR="00282ACA" w:rsidRDefault="004B6A90">
      <w:pPr>
        <w:pStyle w:val="a6"/>
        <w:tabs>
          <w:tab w:val="left" w:pos="1701"/>
        </w:tabs>
        <w:ind w:left="1276"/>
      </w:pPr>
      <w:r>
        <w:t xml:space="preserve">              для</w:t>
      </w:r>
      <w:r>
        <w:rPr>
          <w:spacing w:val="-8"/>
        </w:rPr>
        <w:t xml:space="preserve"> </w:t>
      </w:r>
      <w:r>
        <w:t>студентов,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 w:rsidR="00326445">
        <w:t>направлению</w:t>
      </w:r>
      <w:r>
        <w:rPr>
          <w:spacing w:val="-4"/>
        </w:rPr>
        <w:t xml:space="preserve"> </w:t>
      </w:r>
      <w:r>
        <w:rPr>
          <w:spacing w:val="-2"/>
        </w:rPr>
        <w:t>подготовки</w:t>
      </w:r>
    </w:p>
    <w:p w:rsidR="00282ACA" w:rsidRDefault="004B6A90">
      <w:pPr>
        <w:pStyle w:val="a6"/>
        <w:ind w:left="1701"/>
        <w:rPr>
          <w:spacing w:val="-2"/>
        </w:rPr>
      </w:pPr>
      <w:r>
        <w:t xml:space="preserve">                                      38.04.01 «Экономика</w:t>
      </w:r>
      <w:r>
        <w:rPr>
          <w:spacing w:val="-2"/>
        </w:rPr>
        <w:t>»</w:t>
      </w:r>
    </w:p>
    <w:p w:rsidR="00E96053" w:rsidRPr="00E96053" w:rsidRDefault="00E96053" w:rsidP="00E96053">
      <w:pPr>
        <w:pStyle w:val="a6"/>
        <w:rPr>
          <w:color w:val="FF0000"/>
          <w:spacing w:val="-2"/>
        </w:rPr>
      </w:pPr>
      <w:r>
        <w:rPr>
          <w:spacing w:val="-2"/>
        </w:rPr>
        <w:t xml:space="preserve">                </w:t>
      </w:r>
      <w:r w:rsidRPr="001C576E">
        <w:rPr>
          <w:spacing w:val="-2"/>
        </w:rPr>
        <w:t>Направленность программы: "Международные финансы/ International Finance"</w:t>
      </w:r>
    </w:p>
    <w:p w:rsidR="00282ACA" w:rsidRDefault="00282ACA">
      <w:pPr>
        <w:pStyle w:val="a6"/>
        <w:rPr>
          <w:sz w:val="30"/>
        </w:rPr>
      </w:pPr>
    </w:p>
    <w:p w:rsidR="00282ACA" w:rsidRDefault="00282ACA">
      <w:pPr>
        <w:pStyle w:val="a6"/>
        <w:rPr>
          <w:sz w:val="30"/>
        </w:rPr>
      </w:pPr>
    </w:p>
    <w:p w:rsidR="00282ACA" w:rsidRDefault="00282ACA">
      <w:pPr>
        <w:pStyle w:val="a6"/>
        <w:rPr>
          <w:sz w:val="30"/>
        </w:rPr>
      </w:pPr>
    </w:p>
    <w:p w:rsidR="00A10203" w:rsidRPr="00A10203" w:rsidRDefault="00A10203" w:rsidP="00A10203">
      <w:pPr>
        <w:ind w:left="1282" w:right="1253"/>
        <w:jc w:val="center"/>
        <w:rPr>
          <w:i/>
          <w:sz w:val="28"/>
        </w:rPr>
      </w:pPr>
      <w:r w:rsidRPr="00A10203">
        <w:rPr>
          <w:i/>
          <w:sz w:val="28"/>
        </w:rPr>
        <w:t>Рекомендовано Ученым советом Юридического факультета</w:t>
      </w:r>
    </w:p>
    <w:p w:rsidR="00A10203" w:rsidRPr="00A10203" w:rsidRDefault="00A10203" w:rsidP="00A10203">
      <w:pPr>
        <w:ind w:left="1282" w:right="1253"/>
        <w:jc w:val="center"/>
        <w:rPr>
          <w:i/>
          <w:sz w:val="28"/>
        </w:rPr>
      </w:pPr>
      <w:r w:rsidRPr="00A10203">
        <w:rPr>
          <w:i/>
          <w:sz w:val="28"/>
        </w:rPr>
        <w:t>(протокол № 39 от 29.05.2024 г.)</w:t>
      </w:r>
    </w:p>
    <w:p w:rsidR="00A10203" w:rsidRPr="00A10203" w:rsidRDefault="00A10203" w:rsidP="00A10203">
      <w:pPr>
        <w:ind w:left="1282" w:right="1253"/>
        <w:jc w:val="center"/>
        <w:rPr>
          <w:i/>
          <w:sz w:val="28"/>
        </w:rPr>
      </w:pPr>
    </w:p>
    <w:p w:rsidR="00A10203" w:rsidRPr="00A10203" w:rsidRDefault="00A10203" w:rsidP="00A10203">
      <w:pPr>
        <w:ind w:left="1282" w:right="1253"/>
        <w:jc w:val="center"/>
        <w:rPr>
          <w:i/>
          <w:sz w:val="28"/>
        </w:rPr>
      </w:pPr>
      <w:r w:rsidRPr="00A10203">
        <w:rPr>
          <w:i/>
          <w:sz w:val="28"/>
        </w:rPr>
        <w:t>Одобрено Советом кафедры международного и публичного права</w:t>
      </w:r>
    </w:p>
    <w:p w:rsidR="00282ACA" w:rsidRDefault="00A10203" w:rsidP="00A10203">
      <w:pPr>
        <w:ind w:left="1282" w:right="1253"/>
        <w:jc w:val="center"/>
        <w:rPr>
          <w:i/>
          <w:sz w:val="28"/>
        </w:rPr>
      </w:pPr>
      <w:r w:rsidRPr="00A10203">
        <w:rPr>
          <w:i/>
          <w:sz w:val="28"/>
        </w:rPr>
        <w:t xml:space="preserve"> (протокол № 11 от 21.05.2024 г.)</w:t>
      </w:r>
    </w:p>
    <w:p w:rsidR="00282ACA" w:rsidRDefault="00282ACA">
      <w:pPr>
        <w:pStyle w:val="a6"/>
        <w:rPr>
          <w:i/>
          <w:sz w:val="30"/>
        </w:rPr>
      </w:pPr>
    </w:p>
    <w:p w:rsidR="00282ACA" w:rsidRDefault="00282ACA">
      <w:pPr>
        <w:pStyle w:val="a6"/>
        <w:rPr>
          <w:i/>
          <w:sz w:val="30"/>
        </w:rPr>
      </w:pPr>
    </w:p>
    <w:p w:rsidR="00282ACA" w:rsidRDefault="00282ACA">
      <w:pPr>
        <w:pStyle w:val="a6"/>
        <w:rPr>
          <w:i/>
          <w:sz w:val="30"/>
        </w:rPr>
      </w:pPr>
    </w:p>
    <w:p w:rsidR="00282ACA" w:rsidRDefault="00282ACA">
      <w:pPr>
        <w:pStyle w:val="a6"/>
        <w:rPr>
          <w:i/>
          <w:sz w:val="30"/>
        </w:rPr>
      </w:pPr>
    </w:p>
    <w:p w:rsidR="00282ACA" w:rsidRDefault="00282ACA">
      <w:pPr>
        <w:pStyle w:val="a6"/>
        <w:spacing w:before="10"/>
        <w:rPr>
          <w:i/>
          <w:sz w:val="33"/>
        </w:rPr>
      </w:pPr>
    </w:p>
    <w:p w:rsidR="00282ACA" w:rsidRPr="001F6F19" w:rsidRDefault="004B6A90">
      <w:pPr>
        <w:pStyle w:val="a6"/>
        <w:spacing w:before="1"/>
        <w:ind w:left="1282" w:right="1318"/>
        <w:jc w:val="center"/>
        <w:rPr>
          <w:b/>
        </w:rPr>
      </w:pPr>
      <w:r w:rsidRPr="001F6F19">
        <w:rPr>
          <w:b/>
        </w:rPr>
        <w:t>Москва</w:t>
      </w:r>
      <w:r w:rsidRPr="001F6F19">
        <w:rPr>
          <w:b/>
          <w:spacing w:val="-3"/>
        </w:rPr>
        <w:t xml:space="preserve"> </w:t>
      </w:r>
      <w:r w:rsidRPr="001F6F19">
        <w:rPr>
          <w:b/>
          <w:spacing w:val="-4"/>
        </w:rPr>
        <w:t>2024</w:t>
      </w:r>
    </w:p>
    <w:p w:rsidR="00282ACA" w:rsidRDefault="00282ACA">
      <w:pPr>
        <w:jc w:val="center"/>
        <w:sectPr w:rsidR="00282ACA">
          <w:pgSz w:w="11910" w:h="16840"/>
          <w:pgMar w:top="760" w:right="400" w:bottom="280" w:left="480" w:header="720" w:footer="720" w:gutter="0"/>
          <w:cols w:space="720"/>
        </w:sectPr>
      </w:pPr>
    </w:p>
    <w:p w:rsidR="00CB3142" w:rsidRPr="00CB3142" w:rsidRDefault="00CB3142" w:rsidP="00CB3142">
      <w:pPr>
        <w:spacing w:before="76"/>
        <w:ind w:left="692"/>
        <w:rPr>
          <w:b/>
          <w:sz w:val="24"/>
          <w:lang w:bidi="ru-RU"/>
        </w:rPr>
      </w:pPr>
      <w:r w:rsidRPr="00CB3142">
        <w:rPr>
          <w:b/>
          <w:sz w:val="24"/>
          <w:lang w:bidi="ru-RU"/>
        </w:rPr>
        <w:lastRenderedPageBreak/>
        <w:t xml:space="preserve">УДК   341(073) </w:t>
      </w:r>
    </w:p>
    <w:p w:rsidR="00CB3142" w:rsidRPr="00CB3142" w:rsidRDefault="00CB3142" w:rsidP="00CB3142">
      <w:pPr>
        <w:spacing w:before="76"/>
        <w:ind w:left="692"/>
        <w:rPr>
          <w:b/>
          <w:sz w:val="24"/>
          <w:lang w:bidi="ru-RU"/>
        </w:rPr>
      </w:pPr>
      <w:r w:rsidRPr="00CB3142">
        <w:rPr>
          <w:b/>
          <w:sz w:val="24"/>
          <w:lang w:bidi="ru-RU"/>
        </w:rPr>
        <w:t xml:space="preserve">ББК   67.91 </w:t>
      </w:r>
    </w:p>
    <w:p w:rsidR="00CB3142" w:rsidRPr="00CB3142" w:rsidRDefault="00CB3142" w:rsidP="00CB3142">
      <w:pPr>
        <w:spacing w:before="76"/>
        <w:ind w:left="692"/>
        <w:rPr>
          <w:b/>
          <w:sz w:val="24"/>
          <w:lang w:bidi="ru-RU"/>
        </w:rPr>
      </w:pPr>
      <w:r w:rsidRPr="00CB3142">
        <w:rPr>
          <w:b/>
          <w:sz w:val="24"/>
          <w:lang w:bidi="ru-RU"/>
        </w:rPr>
        <w:t xml:space="preserve">Г 94 </w:t>
      </w:r>
    </w:p>
    <w:p w:rsidR="00282ACA" w:rsidRDefault="004B6A90">
      <w:pPr>
        <w:spacing w:before="76"/>
        <w:ind w:left="692"/>
        <w:rPr>
          <w:b/>
          <w:sz w:val="24"/>
        </w:rPr>
      </w:pPr>
      <w:r>
        <w:rPr>
          <w:b/>
          <w:sz w:val="24"/>
        </w:rPr>
        <w:t xml:space="preserve"> </w:t>
      </w:r>
    </w:p>
    <w:p w:rsidR="00282ACA" w:rsidRDefault="00282ACA">
      <w:pPr>
        <w:spacing w:before="76"/>
        <w:ind w:left="692"/>
        <w:rPr>
          <w:b/>
          <w:sz w:val="24"/>
        </w:rPr>
      </w:pPr>
    </w:p>
    <w:p w:rsidR="00282ACA" w:rsidRPr="001F6F19" w:rsidRDefault="004B6A90">
      <w:pPr>
        <w:spacing w:before="76"/>
        <w:ind w:left="692"/>
        <w:rPr>
          <w:sz w:val="28"/>
          <w:szCs w:val="28"/>
        </w:rPr>
      </w:pPr>
      <w:r w:rsidRPr="001F6F19">
        <w:rPr>
          <w:sz w:val="28"/>
          <w:szCs w:val="28"/>
        </w:rPr>
        <w:t>Рецензент:</w:t>
      </w:r>
      <w:r w:rsidR="001F6F19" w:rsidRPr="001F6F19">
        <w:rPr>
          <w:sz w:val="28"/>
          <w:szCs w:val="28"/>
        </w:rPr>
        <w:t xml:space="preserve"> Ширева И.В., к.ю.н.. доцент, доцент Кафедры международного и публичного права Юридического факультета.</w:t>
      </w:r>
    </w:p>
    <w:p w:rsidR="00282ACA" w:rsidRPr="001F6F19" w:rsidRDefault="00282ACA">
      <w:pPr>
        <w:pStyle w:val="a6"/>
      </w:pPr>
    </w:p>
    <w:p w:rsidR="00282ACA" w:rsidRDefault="00282ACA">
      <w:pPr>
        <w:pStyle w:val="a6"/>
        <w:rPr>
          <w:sz w:val="30"/>
        </w:rPr>
      </w:pPr>
    </w:p>
    <w:p w:rsidR="00282ACA" w:rsidRPr="001F6F19" w:rsidRDefault="004B6A90">
      <w:pPr>
        <w:pStyle w:val="a6"/>
        <w:spacing w:before="1"/>
        <w:ind w:left="1231"/>
      </w:pPr>
      <w:r w:rsidRPr="001F6F19">
        <w:t>Гулиева</w:t>
      </w:r>
      <w:r w:rsidRPr="001F6F19">
        <w:rPr>
          <w:spacing w:val="-7"/>
        </w:rPr>
        <w:t xml:space="preserve"> </w:t>
      </w:r>
      <w:r w:rsidRPr="001F6F19">
        <w:rPr>
          <w:spacing w:val="-4"/>
        </w:rPr>
        <w:t>М.Э.</w:t>
      </w:r>
    </w:p>
    <w:p w:rsidR="00282ACA" w:rsidRPr="001F6F19" w:rsidRDefault="004B6A90">
      <w:pPr>
        <w:pStyle w:val="1"/>
        <w:spacing w:line="322" w:lineRule="exact"/>
        <w:ind w:left="1231"/>
        <w:jc w:val="left"/>
      </w:pPr>
      <w:r w:rsidRPr="001F6F19">
        <w:t>Международное</w:t>
      </w:r>
      <w:r w:rsidRPr="001F6F19">
        <w:rPr>
          <w:spacing w:val="-7"/>
        </w:rPr>
        <w:t xml:space="preserve"> </w:t>
      </w:r>
      <w:r w:rsidRPr="001F6F19">
        <w:rPr>
          <w:spacing w:val="-4"/>
        </w:rPr>
        <w:t>право</w:t>
      </w:r>
    </w:p>
    <w:p w:rsidR="00282ACA" w:rsidRPr="001F6F19" w:rsidRDefault="004B6A90">
      <w:pPr>
        <w:spacing w:line="276" w:lineRule="exact"/>
        <w:ind w:left="692" w:right="257" w:firstLine="584"/>
        <w:jc w:val="both"/>
        <w:rPr>
          <w:sz w:val="28"/>
          <w:szCs w:val="28"/>
        </w:rPr>
      </w:pPr>
      <w:r w:rsidRPr="001F6F19">
        <w:rPr>
          <w:sz w:val="28"/>
          <w:szCs w:val="28"/>
        </w:rPr>
        <w:t>Рабочая</w:t>
      </w:r>
      <w:r w:rsidRPr="001F6F19">
        <w:rPr>
          <w:spacing w:val="-6"/>
          <w:sz w:val="28"/>
          <w:szCs w:val="28"/>
        </w:rPr>
        <w:t xml:space="preserve"> </w:t>
      </w:r>
      <w:r w:rsidRPr="001F6F19">
        <w:rPr>
          <w:sz w:val="28"/>
          <w:szCs w:val="28"/>
        </w:rPr>
        <w:t>программа</w:t>
      </w:r>
      <w:r w:rsidRPr="001F6F19">
        <w:rPr>
          <w:spacing w:val="-3"/>
          <w:sz w:val="28"/>
          <w:szCs w:val="28"/>
        </w:rPr>
        <w:t xml:space="preserve"> </w:t>
      </w:r>
      <w:r w:rsidRPr="001F6F19">
        <w:rPr>
          <w:sz w:val="28"/>
          <w:szCs w:val="28"/>
        </w:rPr>
        <w:t>дисциплины</w:t>
      </w:r>
      <w:r w:rsidRPr="001F6F19">
        <w:rPr>
          <w:spacing w:val="-2"/>
          <w:sz w:val="28"/>
          <w:szCs w:val="28"/>
        </w:rPr>
        <w:t xml:space="preserve"> </w:t>
      </w:r>
      <w:r w:rsidRPr="001F6F19">
        <w:rPr>
          <w:sz w:val="28"/>
          <w:szCs w:val="28"/>
        </w:rPr>
        <w:t>для</w:t>
      </w:r>
      <w:r w:rsidRPr="001F6F19">
        <w:rPr>
          <w:spacing w:val="-3"/>
          <w:sz w:val="28"/>
          <w:szCs w:val="28"/>
        </w:rPr>
        <w:t xml:space="preserve"> </w:t>
      </w:r>
      <w:r w:rsidRPr="001F6F19">
        <w:rPr>
          <w:sz w:val="28"/>
          <w:szCs w:val="28"/>
        </w:rPr>
        <w:t>студентов,</w:t>
      </w:r>
      <w:r w:rsidRPr="001F6F19">
        <w:rPr>
          <w:spacing w:val="-4"/>
          <w:sz w:val="28"/>
          <w:szCs w:val="28"/>
        </w:rPr>
        <w:t xml:space="preserve"> </w:t>
      </w:r>
      <w:r w:rsidRPr="001F6F19">
        <w:rPr>
          <w:sz w:val="28"/>
          <w:szCs w:val="28"/>
        </w:rPr>
        <w:t>обучающихся</w:t>
      </w:r>
      <w:r w:rsidRPr="001F6F19">
        <w:rPr>
          <w:spacing w:val="-3"/>
          <w:sz w:val="28"/>
          <w:szCs w:val="28"/>
        </w:rPr>
        <w:t xml:space="preserve"> </w:t>
      </w:r>
      <w:r w:rsidRPr="001F6F19">
        <w:rPr>
          <w:sz w:val="28"/>
          <w:szCs w:val="28"/>
        </w:rPr>
        <w:t>по</w:t>
      </w:r>
      <w:r w:rsidRPr="001F6F19">
        <w:rPr>
          <w:spacing w:val="-4"/>
          <w:sz w:val="28"/>
          <w:szCs w:val="28"/>
        </w:rPr>
        <w:t xml:space="preserve"> </w:t>
      </w:r>
      <w:r w:rsidRPr="001F6F19">
        <w:rPr>
          <w:sz w:val="28"/>
          <w:szCs w:val="28"/>
        </w:rPr>
        <w:t>направлению</w:t>
      </w:r>
      <w:r w:rsidRPr="001F6F19">
        <w:rPr>
          <w:spacing w:val="-2"/>
          <w:sz w:val="28"/>
          <w:szCs w:val="28"/>
        </w:rPr>
        <w:t xml:space="preserve"> подготовки</w:t>
      </w:r>
      <w:r w:rsidRPr="001F6F19">
        <w:rPr>
          <w:sz w:val="28"/>
          <w:szCs w:val="28"/>
        </w:rPr>
        <w:t xml:space="preserve"> 38.04.01 «Экономика»</w:t>
      </w:r>
      <w:r w:rsidR="00250AA6" w:rsidRPr="001F6F19">
        <w:rPr>
          <w:sz w:val="28"/>
          <w:szCs w:val="28"/>
        </w:rPr>
        <w:t>, направленность программы: "Международные финансы/ International Finance"</w:t>
      </w:r>
      <w:r w:rsidRPr="001F6F19">
        <w:rPr>
          <w:spacing w:val="-4"/>
          <w:sz w:val="28"/>
          <w:szCs w:val="28"/>
        </w:rPr>
        <w:t xml:space="preserve"> </w:t>
      </w:r>
      <w:r w:rsidRPr="001F6F19">
        <w:rPr>
          <w:sz w:val="28"/>
          <w:szCs w:val="28"/>
        </w:rPr>
        <w:t>-</w:t>
      </w:r>
      <w:r w:rsidRPr="001F6F19">
        <w:rPr>
          <w:spacing w:val="-7"/>
          <w:sz w:val="28"/>
          <w:szCs w:val="28"/>
        </w:rPr>
        <w:t xml:space="preserve"> </w:t>
      </w:r>
      <w:r w:rsidRPr="001F6F19">
        <w:rPr>
          <w:sz w:val="28"/>
          <w:szCs w:val="28"/>
        </w:rPr>
        <w:t>М.:</w:t>
      </w:r>
      <w:r w:rsidRPr="001F6F19">
        <w:rPr>
          <w:spacing w:val="-6"/>
          <w:sz w:val="28"/>
          <w:szCs w:val="28"/>
        </w:rPr>
        <w:t xml:space="preserve"> </w:t>
      </w:r>
      <w:r w:rsidRPr="001F6F19">
        <w:rPr>
          <w:sz w:val="28"/>
          <w:szCs w:val="28"/>
        </w:rPr>
        <w:t>Финансовый</w:t>
      </w:r>
      <w:r w:rsidRPr="001F6F19">
        <w:rPr>
          <w:spacing w:val="-7"/>
          <w:sz w:val="28"/>
          <w:szCs w:val="28"/>
        </w:rPr>
        <w:t xml:space="preserve"> </w:t>
      </w:r>
      <w:r w:rsidRPr="001F6F19">
        <w:rPr>
          <w:sz w:val="28"/>
          <w:szCs w:val="28"/>
        </w:rPr>
        <w:t>университет,</w:t>
      </w:r>
      <w:r w:rsidRPr="001F6F19">
        <w:rPr>
          <w:spacing w:val="-6"/>
          <w:sz w:val="28"/>
          <w:szCs w:val="28"/>
        </w:rPr>
        <w:t xml:space="preserve"> </w:t>
      </w:r>
      <w:r w:rsidRPr="001F6F19">
        <w:rPr>
          <w:sz w:val="28"/>
          <w:szCs w:val="28"/>
        </w:rPr>
        <w:t>Кафедра международного и публичного права, 2024.</w:t>
      </w:r>
      <w:r w:rsidRPr="001F6F19">
        <w:rPr>
          <w:spacing w:val="40"/>
          <w:sz w:val="28"/>
          <w:szCs w:val="28"/>
        </w:rPr>
        <w:t xml:space="preserve"> </w:t>
      </w:r>
      <w:r w:rsidRPr="001F6F19">
        <w:rPr>
          <w:sz w:val="28"/>
          <w:szCs w:val="28"/>
        </w:rPr>
        <w:t>- 28 с.</w:t>
      </w:r>
    </w:p>
    <w:p w:rsidR="00282ACA" w:rsidRPr="001F6F19" w:rsidRDefault="004B6A90">
      <w:pPr>
        <w:ind w:left="692" w:right="257" w:firstLine="584"/>
        <w:jc w:val="both"/>
        <w:rPr>
          <w:sz w:val="28"/>
          <w:szCs w:val="28"/>
        </w:rPr>
      </w:pPr>
      <w:r w:rsidRPr="001F6F19">
        <w:rPr>
          <w:sz w:val="28"/>
          <w:szCs w:val="28"/>
        </w:rPr>
        <w:t>В</w:t>
      </w:r>
      <w:r w:rsidRPr="001F6F19">
        <w:rPr>
          <w:spacing w:val="-7"/>
          <w:sz w:val="28"/>
          <w:szCs w:val="28"/>
        </w:rPr>
        <w:t xml:space="preserve"> </w:t>
      </w:r>
      <w:r w:rsidRPr="001F6F19">
        <w:rPr>
          <w:sz w:val="28"/>
          <w:szCs w:val="28"/>
        </w:rPr>
        <w:t>рабочей</w:t>
      </w:r>
      <w:r w:rsidRPr="001F6F19">
        <w:rPr>
          <w:spacing w:val="-6"/>
          <w:sz w:val="28"/>
          <w:szCs w:val="28"/>
        </w:rPr>
        <w:t xml:space="preserve"> </w:t>
      </w:r>
      <w:r w:rsidRPr="001F6F19">
        <w:rPr>
          <w:sz w:val="28"/>
          <w:szCs w:val="28"/>
        </w:rPr>
        <w:t>программе</w:t>
      </w:r>
      <w:r w:rsidRPr="001F6F19">
        <w:rPr>
          <w:spacing w:val="-6"/>
          <w:sz w:val="28"/>
          <w:szCs w:val="28"/>
        </w:rPr>
        <w:t xml:space="preserve"> </w:t>
      </w:r>
      <w:r w:rsidRPr="001F6F19">
        <w:rPr>
          <w:sz w:val="28"/>
          <w:szCs w:val="28"/>
        </w:rPr>
        <w:t>дисциплины</w:t>
      </w:r>
      <w:r w:rsidRPr="001F6F19">
        <w:rPr>
          <w:spacing w:val="-5"/>
          <w:sz w:val="28"/>
          <w:szCs w:val="28"/>
        </w:rPr>
        <w:t xml:space="preserve"> </w:t>
      </w:r>
      <w:r w:rsidRPr="001F6F19">
        <w:rPr>
          <w:sz w:val="28"/>
          <w:szCs w:val="28"/>
        </w:rPr>
        <w:t>представлены:</w:t>
      </w:r>
      <w:r w:rsidRPr="001F6F19">
        <w:rPr>
          <w:spacing w:val="-6"/>
          <w:sz w:val="28"/>
          <w:szCs w:val="28"/>
        </w:rPr>
        <w:t xml:space="preserve"> </w:t>
      </w:r>
      <w:r w:rsidRPr="001F6F19">
        <w:rPr>
          <w:sz w:val="28"/>
          <w:szCs w:val="28"/>
        </w:rPr>
        <w:t>тематический</w:t>
      </w:r>
      <w:r w:rsidRPr="001F6F19">
        <w:rPr>
          <w:spacing w:val="-6"/>
          <w:sz w:val="28"/>
          <w:szCs w:val="28"/>
        </w:rPr>
        <w:t xml:space="preserve"> </w:t>
      </w:r>
      <w:r w:rsidRPr="001F6F19">
        <w:rPr>
          <w:sz w:val="28"/>
          <w:szCs w:val="28"/>
        </w:rPr>
        <w:t>план</w:t>
      </w:r>
      <w:r w:rsidRPr="001F6F19">
        <w:rPr>
          <w:spacing w:val="-6"/>
          <w:sz w:val="28"/>
          <w:szCs w:val="28"/>
        </w:rPr>
        <w:t xml:space="preserve"> </w:t>
      </w:r>
      <w:r w:rsidRPr="001F6F19">
        <w:rPr>
          <w:sz w:val="28"/>
          <w:szCs w:val="28"/>
        </w:rPr>
        <w:t>изучения</w:t>
      </w:r>
      <w:r w:rsidRPr="001F6F19">
        <w:rPr>
          <w:spacing w:val="-6"/>
          <w:sz w:val="28"/>
          <w:szCs w:val="28"/>
        </w:rPr>
        <w:t xml:space="preserve"> </w:t>
      </w:r>
      <w:r w:rsidRPr="001F6F19">
        <w:rPr>
          <w:sz w:val="28"/>
          <w:szCs w:val="28"/>
        </w:rPr>
        <w:t>дисциплины, содержание тем дисциплины, учебно-методическое обеспечение.</w:t>
      </w:r>
    </w:p>
    <w:p w:rsidR="00282ACA" w:rsidRPr="001F6F19" w:rsidRDefault="00282ACA">
      <w:pPr>
        <w:pStyle w:val="a6"/>
      </w:pPr>
    </w:p>
    <w:p w:rsidR="00282ACA" w:rsidRDefault="00282ACA">
      <w:pPr>
        <w:pStyle w:val="a6"/>
        <w:rPr>
          <w:sz w:val="26"/>
        </w:rPr>
      </w:pPr>
    </w:p>
    <w:p w:rsidR="00282ACA" w:rsidRDefault="00282ACA">
      <w:pPr>
        <w:pStyle w:val="a6"/>
        <w:spacing w:before="10"/>
        <w:rPr>
          <w:i/>
          <w:sz w:val="27"/>
        </w:rPr>
      </w:pPr>
    </w:p>
    <w:p w:rsidR="00282ACA" w:rsidRDefault="004B6A90">
      <w:pPr>
        <w:spacing w:before="1"/>
        <w:ind w:left="1282" w:right="1322"/>
        <w:jc w:val="center"/>
        <w:rPr>
          <w:b/>
          <w:sz w:val="32"/>
        </w:rPr>
      </w:pPr>
      <w:r>
        <w:rPr>
          <w:b/>
          <w:sz w:val="32"/>
        </w:rPr>
        <w:t>Гулиева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Мехрибан</w:t>
      </w:r>
      <w:r>
        <w:rPr>
          <w:b/>
          <w:spacing w:val="-3"/>
          <w:sz w:val="32"/>
        </w:rPr>
        <w:t xml:space="preserve"> </w:t>
      </w:r>
      <w:r>
        <w:rPr>
          <w:b/>
          <w:spacing w:val="-2"/>
          <w:sz w:val="32"/>
        </w:rPr>
        <w:t>Эльбрус кызы</w:t>
      </w:r>
    </w:p>
    <w:p w:rsidR="00282ACA" w:rsidRDefault="00282ACA">
      <w:pPr>
        <w:pStyle w:val="a6"/>
        <w:spacing w:before="1"/>
        <w:rPr>
          <w:b/>
          <w:sz w:val="44"/>
        </w:rPr>
      </w:pPr>
    </w:p>
    <w:p w:rsidR="00282ACA" w:rsidRDefault="004B6A90">
      <w:pPr>
        <w:pStyle w:val="1"/>
        <w:spacing w:line="480" w:lineRule="auto"/>
        <w:ind w:left="3398" w:right="3087" w:firstLine="668"/>
        <w:jc w:val="left"/>
      </w:pPr>
      <w:r>
        <w:t>Международное право Рабочая</w:t>
      </w:r>
      <w:r>
        <w:rPr>
          <w:spacing w:val="-18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дисциплины</w:t>
      </w:r>
    </w:p>
    <w:p w:rsidR="00282ACA" w:rsidRDefault="00282ACA">
      <w:pPr>
        <w:pStyle w:val="a6"/>
        <w:rPr>
          <w:b/>
          <w:sz w:val="30"/>
        </w:rPr>
      </w:pPr>
    </w:p>
    <w:p w:rsidR="00282ACA" w:rsidRDefault="00282ACA">
      <w:pPr>
        <w:pStyle w:val="a6"/>
        <w:rPr>
          <w:sz w:val="20"/>
        </w:rPr>
      </w:pPr>
    </w:p>
    <w:p w:rsidR="00282ACA" w:rsidRDefault="00282ACA">
      <w:pPr>
        <w:pStyle w:val="a6"/>
        <w:rPr>
          <w:sz w:val="20"/>
        </w:rPr>
      </w:pPr>
    </w:p>
    <w:p w:rsidR="00282ACA" w:rsidRDefault="00282ACA">
      <w:pPr>
        <w:pStyle w:val="a6"/>
        <w:rPr>
          <w:sz w:val="20"/>
        </w:rPr>
      </w:pPr>
    </w:p>
    <w:p w:rsidR="00282ACA" w:rsidRDefault="00282ACA">
      <w:pPr>
        <w:pStyle w:val="a6"/>
        <w:rPr>
          <w:sz w:val="20"/>
        </w:rPr>
      </w:pPr>
    </w:p>
    <w:p w:rsidR="00282ACA" w:rsidRDefault="00282ACA">
      <w:pPr>
        <w:pStyle w:val="a6"/>
        <w:rPr>
          <w:sz w:val="20"/>
        </w:rPr>
      </w:pPr>
    </w:p>
    <w:p w:rsidR="00282ACA" w:rsidRDefault="004B6A90">
      <w:pPr>
        <w:pStyle w:val="a6"/>
        <w:spacing w:before="230"/>
        <w:ind w:left="5966"/>
      </w:pPr>
      <w:r>
        <w:t>©</w:t>
      </w:r>
      <w:r>
        <w:rPr>
          <w:spacing w:val="-13"/>
        </w:rPr>
        <w:t xml:space="preserve"> </w:t>
      </w:r>
      <w:r>
        <w:t>Гулиева</w:t>
      </w:r>
      <w:r>
        <w:rPr>
          <w:spacing w:val="-12"/>
        </w:rPr>
        <w:t xml:space="preserve"> </w:t>
      </w:r>
      <w:r>
        <w:t>М.Э.,</w:t>
      </w:r>
      <w:r>
        <w:rPr>
          <w:spacing w:val="-12"/>
        </w:rPr>
        <w:t xml:space="preserve"> </w:t>
      </w:r>
      <w:r>
        <w:rPr>
          <w:spacing w:val="-4"/>
        </w:rPr>
        <w:t>2024</w:t>
      </w:r>
    </w:p>
    <w:p w:rsidR="00282ACA" w:rsidRDefault="004B6A90">
      <w:pPr>
        <w:pStyle w:val="a6"/>
        <w:ind w:left="5942"/>
      </w:pPr>
      <w:r>
        <w:t>©</w:t>
      </w:r>
      <w:r>
        <w:rPr>
          <w:spacing w:val="-8"/>
        </w:rPr>
        <w:t xml:space="preserve"> </w:t>
      </w:r>
      <w:r>
        <w:t>Финансовый</w:t>
      </w:r>
      <w:r>
        <w:rPr>
          <w:spacing w:val="-6"/>
        </w:rPr>
        <w:t xml:space="preserve"> </w:t>
      </w:r>
      <w:r>
        <w:t>университет,</w:t>
      </w:r>
      <w:r>
        <w:rPr>
          <w:spacing w:val="-6"/>
        </w:rPr>
        <w:t xml:space="preserve"> </w:t>
      </w:r>
      <w:r>
        <w:rPr>
          <w:spacing w:val="-4"/>
        </w:rPr>
        <w:t>2024</w:t>
      </w:r>
    </w:p>
    <w:p w:rsidR="00282ACA" w:rsidRDefault="00282ACA">
      <w:pPr>
        <w:sectPr w:rsidR="00282ACA">
          <w:footerReference w:type="default" r:id="rId9"/>
          <w:pgSz w:w="11910" w:h="16840"/>
          <w:pgMar w:top="1080" w:right="400" w:bottom="980" w:left="480" w:header="0" w:footer="784" w:gutter="0"/>
          <w:pgNumType w:start="2"/>
          <w:cols w:space="720"/>
        </w:sectPr>
      </w:pPr>
    </w:p>
    <w:p w:rsidR="00282ACA" w:rsidRDefault="004B6A90">
      <w:pPr>
        <w:pStyle w:val="1"/>
        <w:spacing w:before="75"/>
        <w:ind w:left="1282" w:right="1321"/>
        <w:jc w:val="center"/>
      </w:pPr>
      <w:r>
        <w:rPr>
          <w:spacing w:val="-2"/>
        </w:rPr>
        <w:lastRenderedPageBreak/>
        <w:t>Содержание</w:t>
      </w:r>
    </w:p>
    <w:p w:rsidR="00282ACA" w:rsidRDefault="00282ACA">
      <w:pPr>
        <w:jc w:val="center"/>
        <w:sectPr w:rsidR="00282ACA">
          <w:pgSz w:w="11910" w:h="16840"/>
          <w:pgMar w:top="760" w:right="400" w:bottom="1475" w:left="480" w:header="0" w:footer="784" w:gutter="0"/>
          <w:cols w:space="720"/>
        </w:sectPr>
      </w:pPr>
    </w:p>
    <w:sdt>
      <w:sdtPr>
        <w:rPr>
          <w:b w:val="0"/>
          <w:bCs w:val="0"/>
          <w:i w:val="0"/>
          <w:iCs w:val="0"/>
        </w:rPr>
        <w:id w:val="566535134"/>
        <w:docPartObj>
          <w:docPartGallery w:val="Table of Contents"/>
          <w:docPartUnique/>
        </w:docPartObj>
      </w:sdtPr>
      <w:sdtEndPr/>
      <w:sdtContent>
        <w:sdt>
          <w:sdtPr>
            <w:rPr>
              <w:b w:val="0"/>
              <w:bCs w:val="0"/>
              <w:i w:val="0"/>
              <w:iCs w:val="0"/>
              <w:sz w:val="26"/>
              <w:szCs w:val="26"/>
            </w:rPr>
            <w:id w:val="49193170"/>
            <w:docPartObj>
              <w:docPartGallery w:val="Table of Contents"/>
              <w:docPartUnique/>
            </w:docPartObj>
          </w:sdtPr>
          <w:sdtEndPr/>
          <w:sdtContent>
            <w:p w:rsidR="00282ACA" w:rsidRDefault="00D64E9F">
              <w:pPr>
                <w:pStyle w:val="10"/>
                <w:numPr>
                  <w:ilvl w:val="0"/>
                  <w:numId w:val="1"/>
                </w:numPr>
                <w:tabs>
                  <w:tab w:val="left" w:pos="1072"/>
                  <w:tab w:val="left" w:leader="dot" w:pos="10576"/>
                </w:tabs>
                <w:spacing w:before="42"/>
                <w:ind w:right="0"/>
                <w:jc w:val="both"/>
                <w:rPr>
                  <w:sz w:val="26"/>
                  <w:szCs w:val="26"/>
                </w:rPr>
              </w:pPr>
              <w:hyperlink w:anchor="_TOC_250014" w:history="1">
                <w:r w:rsidR="004B6A90">
                  <w:rPr>
                    <w:b w:val="0"/>
                    <w:i w:val="0"/>
                    <w:sz w:val="26"/>
                    <w:szCs w:val="26"/>
                  </w:rPr>
                  <w:t>Наименование</w:t>
                </w:r>
                <w:r w:rsidR="004B6A90">
                  <w:rPr>
                    <w:b w:val="0"/>
                    <w:i w:val="0"/>
                    <w:spacing w:val="-6"/>
                    <w:sz w:val="26"/>
                    <w:szCs w:val="26"/>
                  </w:rPr>
                  <w:t xml:space="preserve"> </w:t>
                </w:r>
                <w:r w:rsidR="004B6A90">
                  <w:rPr>
                    <w:b w:val="0"/>
                    <w:i w:val="0"/>
                    <w:sz w:val="26"/>
                    <w:szCs w:val="26"/>
                  </w:rPr>
                  <w:t>дисциплины…………………………………………………………..4</w:t>
                </w:r>
              </w:hyperlink>
            </w:p>
            <w:p w:rsidR="00282ACA" w:rsidRDefault="00D64E9F">
              <w:pPr>
                <w:numPr>
                  <w:ilvl w:val="0"/>
                  <w:numId w:val="1"/>
                </w:numPr>
                <w:tabs>
                  <w:tab w:val="left" w:pos="1096"/>
                  <w:tab w:val="left" w:leader="dot" w:pos="10523"/>
                </w:tabs>
                <w:spacing w:before="150" w:line="360" w:lineRule="auto"/>
                <w:ind w:left="812" w:right="552" w:firstLine="0"/>
                <w:jc w:val="both"/>
                <w:rPr>
                  <w:sz w:val="26"/>
                  <w:szCs w:val="26"/>
                </w:rPr>
              </w:pPr>
              <w:hyperlink w:anchor="_TOC_250013" w:history="1">
                <w:r w:rsidR="004B6A90">
                  <w:rPr>
                    <w:sz w:val="26"/>
                    <w:szCs w:val="26"/>
                  </w:rPr>
                  <w:t>Перечень планируемых результатов освоения образовательной программы (перечень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компетенций)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с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указанием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индикаторов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их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достижения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и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планируемых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результатов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обучения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по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дисциплины………………………………………………….4</w:t>
                </w:r>
              </w:hyperlink>
            </w:p>
            <w:p w:rsidR="00282ACA" w:rsidRDefault="00D64E9F">
              <w:pPr>
                <w:numPr>
                  <w:ilvl w:val="0"/>
                  <w:numId w:val="1"/>
                </w:numPr>
                <w:tabs>
                  <w:tab w:val="left" w:pos="1072"/>
                  <w:tab w:val="left" w:leader="dot" w:pos="10565"/>
                </w:tabs>
                <w:spacing w:line="298" w:lineRule="exact"/>
                <w:jc w:val="both"/>
                <w:rPr>
                  <w:sz w:val="26"/>
                  <w:szCs w:val="26"/>
                </w:rPr>
              </w:pPr>
              <w:hyperlink w:anchor="_TOC_250012" w:history="1">
                <w:r w:rsidR="004B6A90">
                  <w:rPr>
                    <w:sz w:val="26"/>
                    <w:szCs w:val="26"/>
                  </w:rPr>
                  <w:t>Место</w:t>
                </w:r>
                <w:r w:rsidR="004B6A90">
                  <w:rPr>
                    <w:spacing w:val="-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дисциплины</w:t>
                </w:r>
                <w:r w:rsidR="004B6A90">
                  <w:rPr>
                    <w:spacing w:val="-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в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структуре</w:t>
                </w:r>
                <w:r w:rsidR="004B6A90">
                  <w:rPr>
                    <w:spacing w:val="-4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образовательной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6D1521">
                  <w:rPr>
                    <w:sz w:val="26"/>
                    <w:szCs w:val="26"/>
                  </w:rPr>
                  <w:t>программы……………………..5</w:t>
                </w:r>
                <w:r w:rsidR="004B6A90">
                  <w:rPr>
                    <w:sz w:val="26"/>
                    <w:szCs w:val="26"/>
                  </w:rPr>
                  <w:t xml:space="preserve"> </w:t>
                </w:r>
              </w:hyperlink>
            </w:p>
            <w:p w:rsidR="00282ACA" w:rsidRDefault="00D64E9F">
              <w:pPr>
                <w:numPr>
                  <w:ilvl w:val="0"/>
                  <w:numId w:val="1"/>
                </w:numPr>
                <w:tabs>
                  <w:tab w:val="left" w:pos="1058"/>
                  <w:tab w:val="left" w:leader="dot" w:pos="10541"/>
                </w:tabs>
                <w:spacing w:before="150" w:line="360" w:lineRule="auto"/>
                <w:ind w:left="812" w:right="554" w:firstLine="0"/>
                <w:jc w:val="both"/>
                <w:rPr>
                  <w:sz w:val="26"/>
                  <w:szCs w:val="26"/>
                </w:rPr>
              </w:pPr>
              <w:hyperlink w:anchor="_TOC_250011" w:history="1">
                <w:r w:rsidR="004B6A90">
                  <w:rPr>
                    <w:w w:val="95"/>
                    <w:sz w:val="28"/>
                    <w:szCs w:val="28"/>
                  </w:rPr>
                  <w:t>Объем дисциплины в зачетных единицах и в академических часах с выделением объема</w:t>
                </w:r>
                <w:r w:rsidR="004B6A90">
                  <w:rPr>
                    <w:spacing w:val="1"/>
                    <w:w w:val="95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 xml:space="preserve">аудиторной     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 xml:space="preserve">(лекции,     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 xml:space="preserve">семинары)      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 xml:space="preserve">и      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самостоятельной работы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обучающихся……………………………..…………………6</w:t>
                </w:r>
              </w:hyperlink>
            </w:p>
            <w:p w:rsidR="00282ACA" w:rsidRDefault="00D64E9F">
              <w:pPr>
                <w:numPr>
                  <w:ilvl w:val="0"/>
                  <w:numId w:val="1"/>
                </w:numPr>
                <w:tabs>
                  <w:tab w:val="left" w:pos="1149"/>
                  <w:tab w:val="left" w:leader="dot" w:pos="10546"/>
                </w:tabs>
                <w:spacing w:before="1" w:line="357" w:lineRule="auto"/>
                <w:ind w:left="812" w:right="549" w:firstLine="0"/>
                <w:jc w:val="both"/>
                <w:rPr>
                  <w:sz w:val="26"/>
                  <w:szCs w:val="26"/>
                </w:rPr>
              </w:pPr>
              <w:hyperlink w:anchor="_TOC_250010" w:history="1">
                <w:r w:rsidR="004B6A90">
                  <w:rPr>
                    <w:sz w:val="26"/>
                    <w:szCs w:val="26"/>
                  </w:rPr>
                  <w:t>Содержание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дисциплины,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структурированное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по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темам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(разделам)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дисциплины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с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указанием</w:t>
                </w:r>
                <w:r w:rsidR="004B6A90">
                  <w:rPr>
                    <w:spacing w:val="-4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их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объемов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(в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академических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часах)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и</w:t>
                </w:r>
                <w:r w:rsidR="004B6A90">
                  <w:rPr>
                    <w:spacing w:val="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видов</w:t>
                </w:r>
                <w:r w:rsidR="004B6A90">
                  <w:rPr>
                    <w:spacing w:val="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учебных</w:t>
                </w:r>
                <w:r w:rsidR="004B6A90">
                  <w:rPr>
                    <w:spacing w:val="-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занятий…..……6</w:t>
                </w:r>
              </w:hyperlink>
            </w:p>
            <w:p w:rsidR="00282ACA" w:rsidRDefault="00D64E9F">
              <w:pPr>
                <w:numPr>
                  <w:ilvl w:val="1"/>
                  <w:numId w:val="1"/>
                </w:numPr>
                <w:tabs>
                  <w:tab w:val="left" w:pos="1267"/>
                  <w:tab w:val="left" w:leader="dot" w:pos="10592"/>
                </w:tabs>
                <w:spacing w:before="5"/>
                <w:ind w:hanging="455"/>
                <w:jc w:val="both"/>
                <w:rPr>
                  <w:sz w:val="26"/>
                  <w:szCs w:val="26"/>
                </w:rPr>
              </w:pPr>
              <w:hyperlink w:anchor="_TOC_250009" w:history="1">
                <w:r w:rsidR="004B6A90">
                  <w:rPr>
                    <w:sz w:val="26"/>
                    <w:szCs w:val="26"/>
                  </w:rPr>
                  <w:t>Содержание дисциплины…………………………………………………………...6</w:t>
                </w:r>
              </w:hyperlink>
            </w:p>
            <w:p w:rsidR="00282ACA" w:rsidRDefault="00D64E9F">
              <w:pPr>
                <w:numPr>
                  <w:ilvl w:val="1"/>
                  <w:numId w:val="1"/>
                </w:numPr>
                <w:tabs>
                  <w:tab w:val="left" w:pos="1267"/>
                  <w:tab w:val="left" w:leader="dot" w:pos="10411"/>
                </w:tabs>
                <w:spacing w:before="149"/>
                <w:ind w:hanging="455"/>
                <w:jc w:val="both"/>
                <w:rPr>
                  <w:sz w:val="26"/>
                  <w:szCs w:val="26"/>
                </w:rPr>
              </w:pPr>
              <w:hyperlink w:anchor="_TOC_250008" w:history="1">
                <w:r w:rsidR="004B6A90">
                  <w:rPr>
                    <w:sz w:val="26"/>
                    <w:szCs w:val="26"/>
                  </w:rPr>
                  <w:t>Учебно-тематический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план………………………………………………………....</w:t>
                </w:r>
                <w:r w:rsidR="004B6A90">
                  <w:rPr>
                    <w:sz w:val="26"/>
                    <w:szCs w:val="26"/>
                    <w:lang w:val="en-US"/>
                  </w:rPr>
                  <w:t>8</w:t>
                </w:r>
              </w:hyperlink>
            </w:p>
            <w:p w:rsidR="00282ACA" w:rsidRDefault="00D64E9F">
              <w:pPr>
                <w:numPr>
                  <w:ilvl w:val="1"/>
                  <w:numId w:val="1"/>
                </w:numPr>
                <w:tabs>
                  <w:tab w:val="left" w:pos="1267"/>
                  <w:tab w:val="left" w:leader="dot" w:pos="10420"/>
                </w:tabs>
                <w:spacing w:before="150"/>
                <w:ind w:hanging="455"/>
                <w:rPr>
                  <w:sz w:val="26"/>
                  <w:szCs w:val="26"/>
                </w:rPr>
              </w:pPr>
              <w:hyperlink w:anchor="_TOC_250007" w:history="1">
                <w:r w:rsidR="004B6A90">
                  <w:rPr>
                    <w:sz w:val="26"/>
                    <w:szCs w:val="26"/>
                  </w:rPr>
                  <w:t>Содержание</w:t>
                </w:r>
                <w:r w:rsidR="004B6A90">
                  <w:rPr>
                    <w:spacing w:val="-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семинаров,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практических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7A6BB7">
                  <w:rPr>
                    <w:sz w:val="26"/>
                    <w:szCs w:val="26"/>
                  </w:rPr>
                  <w:t>занятий…………………………………..9</w:t>
                </w:r>
              </w:hyperlink>
            </w:p>
            <w:p w:rsidR="00282ACA" w:rsidRDefault="00D64E9F">
              <w:pPr>
                <w:numPr>
                  <w:ilvl w:val="0"/>
                  <w:numId w:val="1"/>
                </w:numPr>
                <w:tabs>
                  <w:tab w:val="left" w:pos="1290"/>
                  <w:tab w:val="left" w:pos="1291"/>
                  <w:tab w:val="left" w:pos="2628"/>
                  <w:tab w:val="left" w:leader="dot" w:pos="10445"/>
                </w:tabs>
                <w:spacing w:before="150" w:line="360" w:lineRule="auto"/>
                <w:ind w:left="812" w:right="552" w:firstLine="0"/>
                <w:rPr>
                  <w:sz w:val="26"/>
                  <w:szCs w:val="26"/>
                </w:rPr>
              </w:pPr>
              <w:hyperlink w:anchor="_TOC_250006" w:history="1">
                <w:r w:rsidR="004B6A90">
                  <w:rPr>
                    <w:sz w:val="26"/>
                    <w:szCs w:val="26"/>
                  </w:rPr>
                  <w:t>Перечень</w:t>
                </w:r>
                <w:r w:rsidR="004B6A90">
                  <w:rPr>
                    <w:sz w:val="26"/>
                    <w:szCs w:val="26"/>
                  </w:rPr>
                  <w:tab/>
                  <w:t>учебно-методического</w:t>
                </w:r>
                <w:r w:rsidR="004B6A90">
                  <w:rPr>
                    <w:spacing w:val="20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обеспечения</w:t>
                </w:r>
                <w:r w:rsidR="004B6A90">
                  <w:rPr>
                    <w:spacing w:val="2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для</w:t>
                </w:r>
                <w:r w:rsidR="004B6A90">
                  <w:rPr>
                    <w:spacing w:val="20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самостоятельной</w:t>
                </w:r>
                <w:r w:rsidR="004B6A90">
                  <w:rPr>
                    <w:spacing w:val="2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работы</w:t>
                </w:r>
                <w:r w:rsidR="004B6A90">
                  <w:rPr>
                    <w:spacing w:val="-6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обучающихся</w:t>
                </w:r>
                <w:r w:rsidR="004B6A90">
                  <w:rPr>
                    <w:spacing w:val="-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по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дисциплине………………………………………………………….1</w:t>
                </w:r>
                <w:r w:rsidR="007A6BB7">
                  <w:rPr>
                    <w:sz w:val="26"/>
                    <w:szCs w:val="26"/>
                  </w:rPr>
                  <w:t>2</w:t>
                </w:r>
              </w:hyperlink>
            </w:p>
            <w:p w:rsidR="00282ACA" w:rsidRDefault="00D64E9F">
              <w:pPr>
                <w:numPr>
                  <w:ilvl w:val="1"/>
                  <w:numId w:val="1"/>
                </w:numPr>
                <w:tabs>
                  <w:tab w:val="left" w:pos="1303"/>
                  <w:tab w:val="left" w:leader="dot" w:pos="10437"/>
                </w:tabs>
                <w:spacing w:before="1" w:line="360" w:lineRule="auto"/>
                <w:ind w:left="812" w:right="556" w:firstLine="0"/>
                <w:rPr>
                  <w:sz w:val="26"/>
                  <w:szCs w:val="26"/>
                </w:rPr>
              </w:pPr>
              <w:hyperlink w:anchor="_TOC_250005" w:history="1">
                <w:r w:rsidR="004B6A90">
                  <w:rPr>
                    <w:sz w:val="26"/>
                    <w:szCs w:val="26"/>
                  </w:rPr>
                  <w:t>Перечень</w:t>
                </w:r>
                <w:r w:rsidR="004B6A90">
                  <w:rPr>
                    <w:spacing w:val="3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вопросов,</w:t>
                </w:r>
                <w:r w:rsidR="004B6A90">
                  <w:rPr>
                    <w:spacing w:val="3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отводимых</w:t>
                </w:r>
                <w:r w:rsidR="004B6A90">
                  <w:rPr>
                    <w:spacing w:val="3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на</w:t>
                </w:r>
                <w:r w:rsidR="004B6A90">
                  <w:rPr>
                    <w:spacing w:val="3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самостоятельное</w:t>
                </w:r>
                <w:r w:rsidR="004B6A90">
                  <w:rPr>
                    <w:spacing w:val="3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освоение</w:t>
                </w:r>
                <w:r w:rsidR="004B6A90">
                  <w:rPr>
                    <w:spacing w:val="3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дисциплины,</w:t>
                </w:r>
                <w:r w:rsidR="004B6A90">
                  <w:rPr>
                    <w:spacing w:val="3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формы</w:t>
                </w:r>
                <w:r w:rsidR="004B6A90">
                  <w:rPr>
                    <w:spacing w:val="-6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внеаудиторной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самостоятельной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работы……………………………………..1</w:t>
                </w:r>
                <w:r w:rsidR="007A6BB7">
                  <w:rPr>
                    <w:sz w:val="26"/>
                    <w:szCs w:val="26"/>
                  </w:rPr>
                  <w:t>2</w:t>
                </w:r>
              </w:hyperlink>
            </w:p>
            <w:p w:rsidR="00282ACA" w:rsidRDefault="00D64E9F">
              <w:pPr>
                <w:numPr>
                  <w:ilvl w:val="1"/>
                  <w:numId w:val="1"/>
                </w:numPr>
                <w:tabs>
                  <w:tab w:val="left" w:pos="1597"/>
                  <w:tab w:val="left" w:pos="1598"/>
                  <w:tab w:val="left" w:leader="dot" w:pos="10421"/>
                </w:tabs>
                <w:spacing w:line="360" w:lineRule="auto"/>
                <w:ind w:left="812" w:right="554" w:firstLine="0"/>
                <w:rPr>
                  <w:sz w:val="28"/>
                  <w:szCs w:val="28"/>
                </w:rPr>
              </w:pPr>
              <w:hyperlink w:anchor="_TOC_250004" w:history="1">
                <w:r w:rsidR="004B6A90">
                  <w:rPr>
                    <w:w w:val="95"/>
                    <w:sz w:val="28"/>
                    <w:szCs w:val="28"/>
                  </w:rPr>
                  <w:t>Перечень</w:t>
                </w:r>
                <w:r w:rsidR="004B6A90">
                  <w:rPr>
                    <w:spacing w:val="84"/>
                    <w:sz w:val="28"/>
                    <w:szCs w:val="28"/>
                  </w:rPr>
                  <w:t xml:space="preserve">   </w:t>
                </w:r>
                <w:r w:rsidR="004B6A90">
                  <w:rPr>
                    <w:w w:val="95"/>
                    <w:sz w:val="28"/>
                    <w:szCs w:val="28"/>
                  </w:rPr>
                  <w:t>вопросов,</w:t>
                </w:r>
                <w:r w:rsidR="004B6A90">
                  <w:rPr>
                    <w:spacing w:val="85"/>
                    <w:sz w:val="28"/>
                    <w:szCs w:val="28"/>
                  </w:rPr>
                  <w:t xml:space="preserve">   </w:t>
                </w:r>
                <w:r w:rsidR="004B6A90">
                  <w:rPr>
                    <w:spacing w:val="-1"/>
                    <w:sz w:val="28"/>
                    <w:szCs w:val="28"/>
                  </w:rPr>
                  <w:t>заданий,</w:t>
                </w:r>
                <w:r w:rsidR="004B6A90">
                  <w:rPr>
                    <w:spacing w:val="68"/>
                    <w:sz w:val="28"/>
                    <w:szCs w:val="28"/>
                  </w:rPr>
                  <w:t xml:space="preserve">  </w:t>
                </w:r>
                <w:r w:rsidR="004B6A90">
                  <w:rPr>
                    <w:spacing w:val="69"/>
                    <w:sz w:val="28"/>
                    <w:szCs w:val="28"/>
                  </w:rPr>
                  <w:t xml:space="preserve"> </w:t>
                </w:r>
                <w:r w:rsidR="004B6A90">
                  <w:rPr>
                    <w:w w:val="95"/>
                    <w:sz w:val="28"/>
                    <w:szCs w:val="28"/>
                  </w:rPr>
                  <w:t>тем</w:t>
                </w:r>
                <w:r w:rsidR="004B6A90">
                  <w:rPr>
                    <w:spacing w:val="73"/>
                    <w:sz w:val="28"/>
                    <w:szCs w:val="28"/>
                  </w:rPr>
                  <w:t xml:space="preserve">   </w:t>
                </w:r>
                <w:r w:rsidR="004B6A90">
                  <w:rPr>
                    <w:w w:val="95"/>
                    <w:sz w:val="28"/>
                    <w:szCs w:val="28"/>
                  </w:rPr>
                  <w:t>для</w:t>
                </w:r>
                <w:r w:rsidR="004B6A90">
                  <w:rPr>
                    <w:spacing w:val="73"/>
                    <w:sz w:val="28"/>
                    <w:szCs w:val="28"/>
                  </w:rPr>
                  <w:t xml:space="preserve">   </w:t>
                </w:r>
                <w:r w:rsidR="004B6A90">
                  <w:rPr>
                    <w:spacing w:val="-1"/>
                    <w:sz w:val="28"/>
                    <w:szCs w:val="28"/>
                  </w:rPr>
                  <w:t>подготовки</w:t>
                </w:r>
                <w:r w:rsidR="004B6A90">
                  <w:rPr>
                    <w:spacing w:val="68"/>
                    <w:sz w:val="28"/>
                    <w:szCs w:val="28"/>
                  </w:rPr>
                  <w:t xml:space="preserve">  </w:t>
                </w:r>
                <w:r w:rsidR="004B6A90">
                  <w:rPr>
                    <w:spacing w:val="69"/>
                    <w:sz w:val="28"/>
                    <w:szCs w:val="28"/>
                  </w:rPr>
                  <w:t xml:space="preserve"> </w:t>
                </w:r>
                <w:r w:rsidR="004B6A90">
                  <w:rPr>
                    <w:w w:val="95"/>
                    <w:sz w:val="28"/>
                    <w:szCs w:val="28"/>
                  </w:rPr>
                  <w:t>к</w:t>
                </w:r>
                <w:r w:rsidR="004B6A90">
                  <w:rPr>
                    <w:spacing w:val="68"/>
                    <w:sz w:val="28"/>
                    <w:szCs w:val="28"/>
                  </w:rPr>
                  <w:t xml:space="preserve">  </w:t>
                </w:r>
                <w:r w:rsidR="004B6A90">
                  <w:rPr>
                    <w:spacing w:val="69"/>
                    <w:sz w:val="28"/>
                    <w:szCs w:val="28"/>
                  </w:rPr>
                  <w:t xml:space="preserve"> </w:t>
                </w:r>
                <w:r w:rsidR="004B6A90">
                  <w:rPr>
                    <w:sz w:val="28"/>
                    <w:szCs w:val="28"/>
                  </w:rPr>
                  <w:t xml:space="preserve">текущему </w:t>
                </w:r>
                <w:r w:rsidR="004B6A90">
                  <w:rPr>
                    <w:spacing w:val="-62"/>
                    <w:sz w:val="28"/>
                    <w:szCs w:val="28"/>
                  </w:rPr>
                  <w:t xml:space="preserve"> </w:t>
                </w:r>
                <w:r w:rsidR="004B6A90">
                  <w:rPr>
                    <w:sz w:val="28"/>
                    <w:szCs w:val="28"/>
                  </w:rPr>
                  <w:t>контролю………………..…………………………………………....1</w:t>
                </w:r>
                <w:r w:rsidR="007A6BB7">
                  <w:rPr>
                    <w:sz w:val="28"/>
                    <w:szCs w:val="28"/>
                  </w:rPr>
                  <w:t>3</w:t>
                </w:r>
              </w:hyperlink>
            </w:p>
            <w:p w:rsidR="00282ACA" w:rsidRDefault="00D64E9F">
              <w:pPr>
                <w:numPr>
                  <w:ilvl w:val="0"/>
                  <w:numId w:val="1"/>
                </w:numPr>
                <w:tabs>
                  <w:tab w:val="left" w:pos="1072"/>
                  <w:tab w:val="left" w:leader="dot" w:pos="10397"/>
                </w:tabs>
                <w:spacing w:line="360" w:lineRule="auto"/>
                <w:ind w:left="812" w:right="555" w:firstLine="0"/>
                <w:rPr>
                  <w:sz w:val="26"/>
                  <w:szCs w:val="26"/>
                </w:rPr>
              </w:pPr>
              <w:hyperlink w:anchor="_TOC_250003" w:history="1">
                <w:r w:rsidR="004B6A90">
                  <w:rPr>
                    <w:sz w:val="26"/>
                    <w:szCs w:val="26"/>
                  </w:rPr>
                  <w:t>Фонд</w:t>
                </w:r>
                <w:r w:rsidR="004B6A90">
                  <w:rPr>
                    <w:spacing w:val="-4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оценочных</w:t>
                </w:r>
                <w:r w:rsidR="004B6A90">
                  <w:rPr>
                    <w:spacing w:val="-4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средств</w:t>
                </w:r>
                <w:r w:rsidR="004B6A90">
                  <w:rPr>
                    <w:spacing w:val="-4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для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проведения</w:t>
                </w:r>
                <w:r w:rsidR="004B6A90">
                  <w:rPr>
                    <w:spacing w:val="-4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промежуточной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аттестации</w:t>
                </w:r>
                <w:r w:rsidR="004B6A90">
                  <w:rPr>
                    <w:spacing w:val="-4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обучающихся</w:t>
                </w:r>
                <w:r w:rsidR="004B6A90">
                  <w:rPr>
                    <w:spacing w:val="-4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по</w:t>
                </w:r>
                <w:r w:rsidR="004B6A90">
                  <w:rPr>
                    <w:spacing w:val="-6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дисциплине…………………………………………………………..1</w:t>
                </w:r>
                <w:r w:rsidR="007A6BB7">
                  <w:rPr>
                    <w:sz w:val="26"/>
                    <w:szCs w:val="26"/>
                  </w:rPr>
                  <w:t>7</w:t>
                </w:r>
              </w:hyperlink>
            </w:p>
            <w:p w:rsidR="00282ACA" w:rsidRDefault="00D64E9F">
              <w:pPr>
                <w:numPr>
                  <w:ilvl w:val="0"/>
                  <w:numId w:val="1"/>
                </w:numPr>
                <w:tabs>
                  <w:tab w:val="left" w:pos="1065"/>
                  <w:tab w:val="left" w:leader="dot" w:pos="10455"/>
                </w:tabs>
                <w:spacing w:line="360" w:lineRule="auto"/>
                <w:ind w:left="812" w:right="555" w:firstLine="0"/>
                <w:rPr>
                  <w:sz w:val="26"/>
                  <w:szCs w:val="26"/>
                </w:rPr>
              </w:pPr>
              <w:hyperlink w:anchor="_TOC_250002" w:history="1">
                <w:r w:rsidR="004B6A90">
                  <w:rPr>
                    <w:sz w:val="26"/>
                    <w:szCs w:val="26"/>
                  </w:rPr>
                  <w:t>Перечень</w:t>
                </w:r>
                <w:r w:rsidR="004B6A90">
                  <w:rPr>
                    <w:spacing w:val="-1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основной</w:t>
                </w:r>
                <w:r w:rsidR="004B6A90">
                  <w:rPr>
                    <w:spacing w:val="-9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и</w:t>
                </w:r>
                <w:r w:rsidR="004B6A90">
                  <w:rPr>
                    <w:spacing w:val="-1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дополнительной</w:t>
                </w:r>
                <w:r w:rsidR="004B6A90">
                  <w:rPr>
                    <w:spacing w:val="-7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учебной</w:t>
                </w:r>
                <w:r w:rsidR="004B6A90">
                  <w:rPr>
                    <w:spacing w:val="-1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литературы,</w:t>
                </w:r>
                <w:r w:rsidR="004B6A90">
                  <w:rPr>
                    <w:spacing w:val="-1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необходимой</w:t>
                </w:r>
                <w:r w:rsidR="004B6A90">
                  <w:rPr>
                    <w:spacing w:val="-1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для</w:t>
                </w:r>
                <w:r w:rsidR="004B6A90">
                  <w:rPr>
                    <w:spacing w:val="-1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освоения</w:t>
                </w:r>
                <w:r w:rsidR="004B6A90">
                  <w:rPr>
                    <w:spacing w:val="-62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дисциплины………………………...………………………………………...2</w:t>
                </w:r>
                <w:r w:rsidR="007A6BB7">
                  <w:rPr>
                    <w:sz w:val="26"/>
                    <w:szCs w:val="26"/>
                  </w:rPr>
                  <w:t>3</w:t>
                </w:r>
              </w:hyperlink>
            </w:p>
            <w:p w:rsidR="00282ACA" w:rsidRDefault="004B6A90">
              <w:pPr>
                <w:numPr>
                  <w:ilvl w:val="0"/>
                  <w:numId w:val="1"/>
                </w:numPr>
                <w:tabs>
                  <w:tab w:val="left" w:pos="1258"/>
                  <w:tab w:val="left" w:pos="1259"/>
                  <w:tab w:val="left" w:pos="2563"/>
                  <w:tab w:val="left" w:pos="3805"/>
                  <w:tab w:val="left" w:leader="dot" w:pos="10437"/>
                </w:tabs>
                <w:spacing w:before="1" w:line="357" w:lineRule="auto"/>
                <w:ind w:left="812" w:right="552" w:firstLine="0"/>
                <w:rPr>
                  <w:sz w:val="26"/>
                  <w:szCs w:val="26"/>
                </w:rPr>
              </w:pPr>
              <w:r>
                <w:rPr>
                  <w:sz w:val="26"/>
                  <w:szCs w:val="26"/>
                </w:rPr>
                <w:t>Перечень</w:t>
              </w:r>
              <w:r>
                <w:rPr>
                  <w:sz w:val="26"/>
                  <w:szCs w:val="26"/>
                </w:rPr>
                <w:tab/>
                <w:t>ресурсов</w:t>
              </w:r>
              <w:r>
                <w:rPr>
                  <w:sz w:val="26"/>
                  <w:szCs w:val="26"/>
                </w:rPr>
                <w:tab/>
                <w:t>информационно-телекоммуникационной</w:t>
              </w:r>
              <w:r>
                <w:rPr>
                  <w:spacing w:val="50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сети</w:t>
              </w:r>
              <w:r>
                <w:rPr>
                  <w:spacing w:val="54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«Интернет»,</w:t>
              </w:r>
              <w:r>
                <w:rPr>
                  <w:spacing w:val="-62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необходимых</w:t>
              </w:r>
              <w:r>
                <w:rPr>
                  <w:spacing w:val="-3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для</w:t>
              </w:r>
              <w:r>
                <w:rPr>
                  <w:spacing w:val="-2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освоения</w:t>
              </w:r>
              <w:r>
                <w:rPr>
                  <w:spacing w:val="-4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дисциплины……………………………….2</w:t>
              </w:r>
              <w:r w:rsidR="007A6BB7">
                <w:rPr>
                  <w:sz w:val="26"/>
                  <w:szCs w:val="26"/>
                </w:rPr>
                <w:t>5</w:t>
              </w:r>
            </w:p>
            <w:p w:rsidR="00282ACA" w:rsidRDefault="00D64E9F">
              <w:pPr>
                <w:numPr>
                  <w:ilvl w:val="0"/>
                  <w:numId w:val="1"/>
                </w:numPr>
                <w:tabs>
                  <w:tab w:val="left" w:pos="1202"/>
                  <w:tab w:val="left" w:leader="dot" w:pos="10472"/>
                </w:tabs>
                <w:spacing w:before="4"/>
                <w:ind w:left="1201" w:hanging="390"/>
                <w:rPr>
                  <w:sz w:val="26"/>
                  <w:szCs w:val="26"/>
                </w:rPr>
              </w:pPr>
              <w:hyperlink w:anchor="_TOC_250001" w:history="1">
                <w:r w:rsidR="004B6A90">
                  <w:rPr>
                    <w:sz w:val="26"/>
                    <w:szCs w:val="26"/>
                  </w:rPr>
                  <w:t>Методические указания</w:t>
                </w:r>
                <w:r w:rsidR="004B6A90">
                  <w:rPr>
                    <w:spacing w:val="-5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для</w:t>
                </w:r>
                <w:r w:rsidR="004B6A90">
                  <w:rPr>
                    <w:spacing w:val="-3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обучающихся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по</w:t>
                </w:r>
                <w:r w:rsidR="004B6A90">
                  <w:rPr>
                    <w:spacing w:val="-4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освоению</w:t>
                </w:r>
                <w:r w:rsidR="004B6A90">
                  <w:rPr>
                    <w:spacing w:val="-5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дисциплины………....2</w:t>
                </w:r>
                <w:r w:rsidR="007A6BB7">
                  <w:rPr>
                    <w:sz w:val="26"/>
                    <w:szCs w:val="26"/>
                  </w:rPr>
                  <w:t>6</w:t>
                </w:r>
              </w:hyperlink>
            </w:p>
            <w:p w:rsidR="00282ACA" w:rsidRDefault="004B6A90">
              <w:pPr>
                <w:numPr>
                  <w:ilvl w:val="0"/>
                  <w:numId w:val="1"/>
                </w:numPr>
                <w:tabs>
                  <w:tab w:val="left" w:pos="1391"/>
                  <w:tab w:val="left" w:leader="dot" w:pos="10472"/>
                </w:tabs>
                <w:spacing w:before="150" w:line="360" w:lineRule="auto"/>
                <w:ind w:left="812" w:right="547" w:firstLine="0"/>
                <w:jc w:val="both"/>
                <w:rPr>
                  <w:sz w:val="26"/>
                  <w:szCs w:val="26"/>
                </w:rPr>
              </w:pPr>
              <w:r>
                <w:rPr>
                  <w:sz w:val="26"/>
                  <w:szCs w:val="26"/>
                </w:rPr>
                <w:t>Перечень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информационных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технологий,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используемых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при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осуществлении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образовательного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процесса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по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дисциплине,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включая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перечень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необходимого</w:t>
              </w:r>
              <w:r>
                <w:rPr>
                  <w:spacing w:val="1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программного</w:t>
              </w:r>
              <w:r>
                <w:rPr>
                  <w:spacing w:val="-4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обеспечения</w:t>
              </w:r>
              <w:r>
                <w:rPr>
                  <w:spacing w:val="-4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и</w:t>
              </w:r>
              <w:r>
                <w:rPr>
                  <w:spacing w:val="-2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информационных справочных</w:t>
              </w:r>
              <w:r>
                <w:rPr>
                  <w:spacing w:val="-3"/>
                  <w:sz w:val="26"/>
                  <w:szCs w:val="26"/>
                </w:rPr>
                <w:t xml:space="preserve"> </w:t>
              </w:r>
              <w:r>
                <w:rPr>
                  <w:sz w:val="26"/>
                  <w:szCs w:val="26"/>
                </w:rPr>
                <w:t>систем………………2</w:t>
              </w:r>
              <w:r w:rsidR="007A6BB7">
                <w:rPr>
                  <w:sz w:val="26"/>
                  <w:szCs w:val="26"/>
                </w:rPr>
                <w:t>7</w:t>
              </w:r>
            </w:p>
            <w:p w:rsidR="00282ACA" w:rsidRDefault="00D64E9F">
              <w:pPr>
                <w:numPr>
                  <w:ilvl w:val="0"/>
                  <w:numId w:val="1"/>
                </w:numPr>
                <w:tabs>
                  <w:tab w:val="left" w:pos="1382"/>
                  <w:tab w:val="left" w:leader="dot" w:pos="10443"/>
                </w:tabs>
                <w:spacing w:before="1" w:line="360" w:lineRule="auto"/>
                <w:ind w:left="812" w:right="555" w:firstLine="39"/>
                <w:jc w:val="both"/>
                <w:rPr>
                  <w:sz w:val="26"/>
                  <w:szCs w:val="26"/>
                </w:rPr>
              </w:pPr>
              <w:hyperlink w:anchor="_TOC_250000" w:history="1">
                <w:r w:rsidR="004B6A90">
                  <w:rPr>
                    <w:sz w:val="26"/>
                    <w:szCs w:val="26"/>
                  </w:rPr>
                  <w:t>Описание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материально-технической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базы,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необходимой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для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осуществления</w:t>
                </w:r>
                <w:r w:rsidR="004B6A90">
                  <w:rPr>
                    <w:spacing w:val="1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образовательного</w:t>
                </w:r>
                <w:r w:rsidR="004B6A90">
                  <w:rPr>
                    <w:spacing w:val="-4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процесса</w:t>
                </w:r>
                <w:r w:rsidR="004B6A90">
                  <w:rPr>
                    <w:spacing w:val="-4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по</w:t>
                </w:r>
                <w:r w:rsidR="004B6A90">
                  <w:rPr>
                    <w:spacing w:val="-5"/>
                    <w:sz w:val="26"/>
                    <w:szCs w:val="26"/>
                  </w:rPr>
                  <w:t xml:space="preserve"> </w:t>
                </w:r>
                <w:r w:rsidR="004B6A90">
                  <w:rPr>
                    <w:sz w:val="26"/>
                    <w:szCs w:val="26"/>
                  </w:rPr>
                  <w:t>дисциплине…………………………………………..28</w:t>
                </w:r>
              </w:hyperlink>
            </w:p>
          </w:sdtContent>
        </w:sdt>
      </w:sdtContent>
    </w:sdt>
    <w:p w:rsidR="00282ACA" w:rsidRDefault="00282ACA">
      <w:pPr>
        <w:sectPr w:rsidR="00282ACA">
          <w:type w:val="continuous"/>
          <w:pgSz w:w="11910" w:h="16840"/>
          <w:pgMar w:top="779" w:right="711" w:bottom="1475" w:left="480" w:header="0" w:footer="784" w:gutter="0"/>
          <w:cols w:space="720"/>
        </w:sectPr>
      </w:pPr>
    </w:p>
    <w:p w:rsidR="00282ACA" w:rsidRDefault="004B6A90">
      <w:pPr>
        <w:pStyle w:val="a9"/>
        <w:numPr>
          <w:ilvl w:val="0"/>
          <w:numId w:val="2"/>
        </w:numPr>
        <w:tabs>
          <w:tab w:val="left" w:pos="1540"/>
        </w:tabs>
        <w:spacing w:before="71"/>
        <w:jc w:val="left"/>
        <w:rPr>
          <w:b/>
          <w:sz w:val="28"/>
        </w:rPr>
      </w:pPr>
      <w:bookmarkStart w:id="1" w:name="2._Перечень_планируемых_результатов_осво"/>
      <w:bookmarkEnd w:id="1"/>
      <w:r>
        <w:rPr>
          <w:b/>
          <w:sz w:val="28"/>
        </w:rPr>
        <w:lastRenderedPageBreak/>
        <w:t>Наименование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282ACA" w:rsidRDefault="00282ACA">
      <w:pPr>
        <w:pStyle w:val="a6"/>
        <w:spacing w:before="10"/>
        <w:rPr>
          <w:b/>
          <w:sz w:val="41"/>
        </w:rPr>
      </w:pPr>
    </w:p>
    <w:p w:rsidR="00282ACA" w:rsidRDefault="004B6A90">
      <w:pPr>
        <w:pStyle w:val="a6"/>
        <w:ind w:left="1260"/>
      </w:pPr>
      <w:r>
        <w:t>Международное</w:t>
      </w:r>
      <w:r>
        <w:rPr>
          <w:spacing w:val="-6"/>
        </w:rPr>
        <w:t xml:space="preserve"> </w:t>
      </w:r>
      <w:r>
        <w:rPr>
          <w:spacing w:val="-2"/>
        </w:rPr>
        <w:t>право</w:t>
      </w:r>
    </w:p>
    <w:p w:rsidR="00282ACA" w:rsidRDefault="00282ACA">
      <w:pPr>
        <w:pStyle w:val="a6"/>
        <w:rPr>
          <w:sz w:val="30"/>
        </w:rPr>
      </w:pPr>
    </w:p>
    <w:p w:rsidR="00282ACA" w:rsidRDefault="00282ACA">
      <w:pPr>
        <w:pStyle w:val="a6"/>
        <w:rPr>
          <w:sz w:val="26"/>
        </w:rPr>
      </w:pPr>
    </w:p>
    <w:p w:rsidR="00282ACA" w:rsidRDefault="004B6A90">
      <w:pPr>
        <w:pStyle w:val="1"/>
        <w:numPr>
          <w:ilvl w:val="0"/>
          <w:numId w:val="2"/>
        </w:numPr>
        <w:tabs>
          <w:tab w:val="left" w:pos="1672"/>
        </w:tabs>
        <w:spacing w:line="360" w:lineRule="auto"/>
        <w:ind w:left="692" w:right="734" w:firstLine="568"/>
        <w:jc w:val="both"/>
      </w:pPr>
      <w:bookmarkStart w:id="2" w:name="_bookmark0"/>
      <w:bookmarkEnd w:id="2"/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:rsidR="00282ACA" w:rsidRDefault="00282ACA">
      <w:pPr>
        <w:pStyle w:val="a6"/>
        <w:spacing w:before="1"/>
        <w:rPr>
          <w:b/>
          <w:sz w:val="24"/>
        </w:rPr>
      </w:pPr>
    </w:p>
    <w:p w:rsidR="00282ACA" w:rsidRDefault="00282ACA">
      <w:pPr>
        <w:pStyle w:val="a6"/>
        <w:spacing w:before="10"/>
        <w:rPr>
          <w:b/>
          <w:sz w:val="13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92"/>
        <w:gridCol w:w="2126"/>
        <w:gridCol w:w="4664"/>
      </w:tblGrid>
      <w:tr w:rsidR="00282ACA">
        <w:trPr>
          <w:trHeight w:val="1104"/>
        </w:trPr>
        <w:tc>
          <w:tcPr>
            <w:tcW w:w="1134" w:type="dxa"/>
          </w:tcPr>
          <w:p w:rsidR="00282ACA" w:rsidRDefault="004B6A90">
            <w:pPr>
              <w:pStyle w:val="TableParagraph"/>
              <w:spacing w:before="138"/>
              <w:ind w:left="180" w:right="165" w:firstLine="18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компе- тенции</w:t>
            </w:r>
          </w:p>
        </w:tc>
        <w:tc>
          <w:tcPr>
            <w:tcW w:w="2292" w:type="dxa"/>
          </w:tcPr>
          <w:p w:rsidR="00282ACA" w:rsidRDefault="00282ACA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82ACA" w:rsidRDefault="004B6A90">
            <w:pPr>
              <w:pStyle w:val="TableParagraph"/>
              <w:ind w:left="449" w:hanging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126" w:type="dxa"/>
          </w:tcPr>
          <w:p w:rsidR="00282ACA" w:rsidRDefault="004B6A90">
            <w:pPr>
              <w:pStyle w:val="TableParagraph"/>
              <w:ind w:left="213" w:right="111" w:hanging="9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Индикаторы достижения компетенции</w:t>
            </w:r>
          </w:p>
        </w:tc>
        <w:tc>
          <w:tcPr>
            <w:tcW w:w="4664" w:type="dxa"/>
          </w:tcPr>
          <w:p w:rsidR="00282ACA" w:rsidRDefault="004B6A90">
            <w:pPr>
              <w:pStyle w:val="TableParagraph"/>
              <w:spacing w:line="270" w:lineRule="atLeast"/>
              <w:ind w:left="130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82ACA">
        <w:trPr>
          <w:trHeight w:val="275"/>
        </w:trPr>
        <w:tc>
          <w:tcPr>
            <w:tcW w:w="1134" w:type="dxa"/>
          </w:tcPr>
          <w:p w:rsidR="00282ACA" w:rsidRDefault="004B6A90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2" w:type="dxa"/>
          </w:tcPr>
          <w:p w:rsidR="00282ACA" w:rsidRDefault="004B6A90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</w:tcPr>
          <w:p w:rsidR="00282ACA" w:rsidRDefault="004B6A90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64" w:type="dxa"/>
          </w:tcPr>
          <w:p w:rsidR="00282ACA" w:rsidRDefault="004B6A90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82ACA" w:rsidTr="00A8284F">
        <w:trPr>
          <w:trHeight w:val="2391"/>
        </w:trPr>
        <w:tc>
          <w:tcPr>
            <w:tcW w:w="1134" w:type="dxa"/>
          </w:tcPr>
          <w:p w:rsidR="00282ACA" w:rsidRDefault="004B6A90">
            <w:pPr>
              <w:pStyle w:val="TableParagraph"/>
              <w:ind w:left="122" w:right="109"/>
              <w:jc w:val="center"/>
              <w:rPr>
                <w:sz w:val="24"/>
              </w:rPr>
            </w:pPr>
            <w:r>
              <w:rPr>
                <w:sz w:val="24"/>
              </w:rPr>
              <w:t>ПКН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92" w:type="dxa"/>
          </w:tcPr>
          <w:p w:rsidR="00282ACA" w:rsidRDefault="004B6A90">
            <w:pPr>
              <w:pStyle w:val="TableParagraph"/>
              <w:ind w:left="109" w:right="21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126" w:type="dxa"/>
          </w:tcPr>
          <w:p w:rsidR="00282ACA" w:rsidRDefault="004B6A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1.Осуществляет постановку исследовательских и прикладных задач.</w:t>
            </w: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4B6A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2.Выбирает формы, методы и инструменты реализации исследовательских и прикладных задач.</w:t>
            </w: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4B6A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3.Демонстрирует владение современными информационными технологиями.</w:t>
            </w: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4B6A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4.Выбирает и использует необходимое программное обеспечение в зависимости от решаемых задач.</w:t>
            </w: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4B6A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5.Разрабатывает методические и </w:t>
            </w:r>
            <w:r>
              <w:rPr>
                <w:sz w:val="24"/>
              </w:rPr>
              <w:lastRenderedPageBreak/>
              <w:t>нормативные документы на основе результатов проведенных исследований.</w:t>
            </w:r>
          </w:p>
        </w:tc>
        <w:tc>
          <w:tcPr>
            <w:tcW w:w="4664" w:type="dxa"/>
          </w:tcPr>
          <w:p w:rsidR="00282ACA" w:rsidRDefault="004B6A90">
            <w:pPr>
              <w:pStyle w:val="TableParagraph"/>
              <w:tabs>
                <w:tab w:val="left" w:pos="3280"/>
              </w:tabs>
              <w:ind w:left="110" w:right="96"/>
              <w:jc w:val="both"/>
              <w:rPr>
                <w:color w:val="FF0000"/>
                <w:sz w:val="24"/>
              </w:rPr>
            </w:pPr>
            <w:r>
              <w:rPr>
                <w:b/>
                <w:sz w:val="24"/>
              </w:rPr>
              <w:lastRenderedPageBreak/>
              <w:t>знать</w:t>
            </w:r>
            <w:r>
              <w:rPr>
                <w:sz w:val="24"/>
              </w:rPr>
              <w:t>: способы и закономерности постановки исследовательских и прикладных задач.</w:t>
            </w: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pacing w:val="-4"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 xml:space="preserve"> грамотно интерпретировать </w:t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>исследовательских и прикладных задач</w:t>
            </w:r>
            <w:r>
              <w:rPr>
                <w:spacing w:val="-4"/>
                <w:sz w:val="24"/>
              </w:rPr>
              <w:t>.</w:t>
            </w: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формы, методы и инструменты реализации исследовательских и прикладных задач.</w:t>
            </w: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выбрать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 для реализации исследовательских и прикладных задач.</w:t>
            </w: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основы использования современных информационных технологий.</w:t>
            </w: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внедрять и использовать различные виды информационных технологий.</w:t>
            </w: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 xml:space="preserve">основные виды программного обеспечения, требуемые для решаемых задач. </w:t>
            </w: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применять на практике современное программное обеспечение в зависимости от решаемых задач.</w:t>
            </w: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283"/>
                <w:tab w:val="left" w:pos="526"/>
                <w:tab w:val="left" w:pos="695"/>
                <w:tab w:val="left" w:pos="877"/>
                <w:tab w:val="left" w:pos="992"/>
                <w:tab w:val="left" w:pos="1090"/>
                <w:tab w:val="left" w:pos="1134"/>
                <w:tab w:val="left" w:pos="1276"/>
                <w:tab w:val="left" w:pos="2962"/>
                <w:tab w:val="left" w:pos="3488"/>
              </w:tabs>
              <w:ind w:left="142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 xml:space="preserve">: правовой инструментарий, требуемый для оформления методических </w:t>
            </w:r>
            <w:r>
              <w:rPr>
                <w:sz w:val="24"/>
              </w:rPr>
              <w:lastRenderedPageBreak/>
              <w:t>и нормативных документов на основе результатов проведенных исследований.</w:t>
            </w: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42" w:right="94" w:hanging="142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грамотно интерпретировать основные результаты проведенных исследований с целью их корректного отображения в методических и нормативных документах.</w:t>
            </w:r>
          </w:p>
        </w:tc>
      </w:tr>
      <w:tr w:rsidR="00282ACA">
        <w:trPr>
          <w:trHeight w:val="6624"/>
        </w:trPr>
        <w:tc>
          <w:tcPr>
            <w:tcW w:w="1134" w:type="dxa"/>
          </w:tcPr>
          <w:p w:rsidR="00282ACA" w:rsidRDefault="0087399E">
            <w:pPr>
              <w:pStyle w:val="TableParagraph"/>
              <w:ind w:left="122" w:right="109"/>
              <w:jc w:val="center"/>
              <w:rPr>
                <w:sz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524000" cy="0"/>
                      <wp:effectExtent l="1270" t="0" r="0" b="635"/>
                      <wp:wrapTopAndBottom/>
                      <wp:docPr id="1" name="docshape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26445" w:rsidRDefault="0032644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ocshape2" o:spid="_x0000_s1026" style="position:absolute;left:0;text-align:left;margin-left:0;margin-top:0;width:120pt;height:0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" fillcolor="black" stroked="f">
                      <v:textbox>
                        <w:txbxContent>
                          <w:p w:rsidR="00326445" w:rsidRDefault="00326445"/>
                        </w:txbxContent>
                      </v:textbox>
                      <w10:wrap type="topAndBottom" anchorx="page"/>
                    </v:rect>
                  </w:pict>
                </mc:Fallback>
              </mc:AlternateContent>
            </w:r>
            <w:bookmarkStart w:id="3" w:name="_bookmark1"/>
            <w:bookmarkEnd w:id="3"/>
            <w:r w:rsidR="004B6A90">
              <w:rPr>
                <w:spacing w:val="-2"/>
                <w:sz w:val="24"/>
              </w:rPr>
              <w:t>ПК-</w:t>
            </w:r>
            <w:r w:rsidR="004B6A90">
              <w:rPr>
                <w:spacing w:val="-10"/>
                <w:sz w:val="24"/>
              </w:rPr>
              <w:t>1</w:t>
            </w:r>
          </w:p>
        </w:tc>
        <w:tc>
          <w:tcPr>
            <w:tcW w:w="2292" w:type="dxa"/>
          </w:tcPr>
          <w:p w:rsidR="00282ACA" w:rsidRDefault="004B6A90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систематизировать и классифицировать проблемы и тенденции в международной финансовой деятельности, выстраивать систему управления рисками, связанными с международной деятельностью, координировать, регулировать и контролировать процесс управления рисками международного финансового рынка, владеть методами анализа финансовых аспектов деятельности международных кредитных институтов</w:t>
            </w:r>
          </w:p>
        </w:tc>
        <w:tc>
          <w:tcPr>
            <w:tcW w:w="2126" w:type="dxa"/>
          </w:tcPr>
          <w:p w:rsidR="00282ACA" w:rsidRDefault="004B6A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1.Систематизирует и анализирует тенденции развития международного финансового рынка.</w:t>
            </w: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4B6A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2.Владеет методами анализа деятельности институтов международного финансового рынка.</w:t>
            </w: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282ACA">
            <w:pPr>
              <w:pStyle w:val="TableParagraph"/>
              <w:rPr>
                <w:sz w:val="24"/>
              </w:rPr>
            </w:pPr>
          </w:p>
          <w:p w:rsidR="00282ACA" w:rsidRDefault="004B6A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3.Координирует, регулирует и контролирует процесс управления рисками, связанными с международной финансовой деятельностью.</w:t>
            </w:r>
          </w:p>
        </w:tc>
        <w:tc>
          <w:tcPr>
            <w:tcW w:w="4664" w:type="dxa"/>
          </w:tcPr>
          <w:p w:rsidR="00282ACA" w:rsidRDefault="004B6A90">
            <w:pPr>
              <w:pStyle w:val="TableParagraph"/>
              <w:tabs>
                <w:tab w:val="left" w:pos="1579"/>
                <w:tab w:val="left" w:pos="2049"/>
                <w:tab w:val="left" w:pos="2977"/>
                <w:tab w:val="left" w:pos="3344"/>
                <w:tab w:val="left" w:pos="4116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нормы </w:t>
            </w:r>
            <w:r>
              <w:rPr>
                <w:sz w:val="24"/>
              </w:rPr>
              <w:t>международного финансового права, а также основные тенденции развития международного финансового рынка.</w:t>
            </w:r>
          </w:p>
          <w:p w:rsidR="00282ACA" w:rsidRDefault="004B6A90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применять полученные знания по международному финансовому праву для более точного прогнозирования событий.</w:t>
            </w: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методы анализа деятельности институтов международного финансового рынка.</w:t>
            </w:r>
          </w:p>
          <w:p w:rsidR="00282ACA" w:rsidRDefault="004B6A90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грамотно анализировать деятельность институтов международного финансового рынка.</w:t>
            </w: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закономерности процесса управления рисками, связанными с международной финансовой деятельностью.</w:t>
            </w:r>
          </w:p>
          <w:p w:rsidR="00282ACA" w:rsidRDefault="004B6A90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координировать, регулировать и контролировать процесс управления рисками, связанными с международной финансовой деятельностью.</w:t>
            </w:r>
          </w:p>
        </w:tc>
      </w:tr>
    </w:tbl>
    <w:p w:rsidR="00A8284F" w:rsidRDefault="00A8284F">
      <w:pPr>
        <w:rPr>
          <w:sz w:val="24"/>
        </w:rPr>
      </w:pPr>
    </w:p>
    <w:p w:rsidR="00A8284F" w:rsidRPr="00A8284F" w:rsidRDefault="00A8284F" w:rsidP="00A8284F">
      <w:pPr>
        <w:rPr>
          <w:sz w:val="24"/>
        </w:rPr>
      </w:pPr>
    </w:p>
    <w:p w:rsidR="00A8284F" w:rsidRPr="00A8284F" w:rsidRDefault="00A8284F" w:rsidP="00A8284F">
      <w:pPr>
        <w:rPr>
          <w:sz w:val="24"/>
        </w:rPr>
      </w:pPr>
    </w:p>
    <w:p w:rsidR="00282ACA" w:rsidRDefault="004B6A90">
      <w:pPr>
        <w:pStyle w:val="1"/>
        <w:numPr>
          <w:ilvl w:val="0"/>
          <w:numId w:val="2"/>
        </w:numPr>
        <w:tabs>
          <w:tab w:val="left" w:pos="1682"/>
        </w:tabs>
        <w:spacing w:before="88"/>
        <w:ind w:left="1682"/>
        <w:jc w:val="both"/>
      </w:pPr>
      <w:bookmarkStart w:id="4" w:name="_bookmark5"/>
      <w:bookmarkEnd w:id="4"/>
      <w:r>
        <w:t>Место</w:t>
      </w:r>
      <w:r>
        <w:rPr>
          <w:spacing w:val="-7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282ACA" w:rsidRDefault="00250AA6" w:rsidP="00ED5F46">
      <w:pPr>
        <w:pStyle w:val="a6"/>
        <w:spacing w:before="162"/>
        <w:ind w:left="692" w:right="257" w:firstLine="710"/>
        <w:jc w:val="both"/>
        <w:rPr>
          <w:spacing w:val="-2"/>
        </w:rPr>
      </w:pPr>
      <w:r>
        <w:t>Д</w:t>
      </w:r>
      <w:r w:rsidR="004B6A90">
        <w:t xml:space="preserve">исциплина «Международное право» </w:t>
      </w:r>
      <w:r w:rsidR="001C576E" w:rsidRPr="001C576E">
        <w:t xml:space="preserve">входит в </w:t>
      </w:r>
      <w:r w:rsidR="00ED5F46">
        <w:t>модуль направленности программы магистратуры</w:t>
      </w:r>
      <w:r w:rsidR="00ED5F46" w:rsidRPr="00ED5F46">
        <w:rPr>
          <w:bCs/>
        </w:rPr>
        <w:t xml:space="preserve"> </w:t>
      </w:r>
      <w:r w:rsidR="00ED5F46" w:rsidRPr="007878B4">
        <w:rPr>
          <w:bCs/>
        </w:rPr>
        <w:t xml:space="preserve">в часть, формируемую участниками образовательных отношений образовательной программы по направлению подготовки 38.04.01 «Экономика», </w:t>
      </w:r>
      <w:r w:rsidR="00ED5F46" w:rsidRPr="007878B4">
        <w:t>направленность программы магистратуры</w:t>
      </w:r>
      <w:r w:rsidR="00ED5F46">
        <w:t xml:space="preserve"> «</w:t>
      </w:r>
      <w:r w:rsidR="00ED5F46" w:rsidRPr="001C576E">
        <w:rPr>
          <w:spacing w:val="-2"/>
        </w:rPr>
        <w:t>"Международные финансы/ Inte</w:t>
      </w:r>
      <w:r w:rsidR="00ED5F46">
        <w:rPr>
          <w:spacing w:val="-2"/>
        </w:rPr>
        <w:t>rnational Finance».</w:t>
      </w:r>
    </w:p>
    <w:p w:rsidR="00A8284F" w:rsidRDefault="00A8284F">
      <w:pPr>
        <w:pStyle w:val="a6"/>
        <w:spacing w:before="162" w:line="360" w:lineRule="auto"/>
        <w:ind w:left="692" w:right="257" w:firstLine="710"/>
        <w:jc w:val="both"/>
        <w:rPr>
          <w:spacing w:val="-2"/>
        </w:rPr>
      </w:pPr>
    </w:p>
    <w:p w:rsidR="00A8284F" w:rsidRDefault="00A8284F" w:rsidP="006D1521">
      <w:pPr>
        <w:pStyle w:val="a6"/>
        <w:spacing w:before="162" w:line="360" w:lineRule="auto"/>
        <w:ind w:right="257"/>
        <w:jc w:val="both"/>
      </w:pPr>
    </w:p>
    <w:p w:rsidR="00282ACA" w:rsidRDefault="004B6A90">
      <w:pPr>
        <w:pStyle w:val="1"/>
        <w:numPr>
          <w:ilvl w:val="0"/>
          <w:numId w:val="2"/>
        </w:numPr>
        <w:tabs>
          <w:tab w:val="left" w:pos="1896"/>
        </w:tabs>
        <w:spacing w:before="75" w:line="360" w:lineRule="auto"/>
        <w:ind w:left="692" w:right="257" w:firstLine="710"/>
        <w:jc w:val="both"/>
      </w:pPr>
      <w:bookmarkStart w:id="5" w:name="4._Объем_дисциплины_(модуля)_в_зачетных_"/>
      <w:bookmarkStart w:id="6" w:name="5.1._Содержание_дисциплины"/>
      <w:bookmarkStart w:id="7" w:name="_bookmark6"/>
      <w:bookmarkStart w:id="8" w:name="_bookmark7"/>
      <w:bookmarkStart w:id="9" w:name="5._Содержание_дисциплины,_структурирован"/>
      <w:bookmarkEnd w:id="5"/>
      <w:bookmarkEnd w:id="6"/>
      <w:bookmarkEnd w:id="7"/>
      <w:bookmarkEnd w:id="8"/>
      <w:bookmarkEnd w:id="9"/>
      <w:r>
        <w:lastRenderedPageBreak/>
        <w:t>Объем дисциплины (модуля) в зачетных единицах и в академических часах с выделением объема аудиторной (лекции,</w:t>
      </w:r>
      <w:r>
        <w:rPr>
          <w:spacing w:val="40"/>
        </w:rPr>
        <w:t xml:space="preserve"> </w:t>
      </w:r>
      <w:r>
        <w:t>семинары) и самостоятельной работы обучающихся</w:t>
      </w:r>
    </w:p>
    <w:p w:rsidR="00282ACA" w:rsidRDefault="00282ACA">
      <w:pPr>
        <w:pStyle w:val="a6"/>
        <w:spacing w:before="10"/>
        <w:rPr>
          <w:b/>
          <w:sz w:val="23"/>
        </w:rPr>
      </w:pPr>
    </w:p>
    <w:p w:rsidR="00282ACA" w:rsidRDefault="004B6A90">
      <w:pPr>
        <w:spacing w:line="360" w:lineRule="auto"/>
        <w:ind w:left="333" w:right="374"/>
        <w:jc w:val="center"/>
        <w:rPr>
          <w:sz w:val="24"/>
        </w:rPr>
      </w:pPr>
      <w:r>
        <w:rPr>
          <w:b/>
          <w:sz w:val="28"/>
          <w:u w:val="single"/>
        </w:rPr>
        <w:t xml:space="preserve"> </w:t>
      </w: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2"/>
        <w:gridCol w:w="2414"/>
        <w:gridCol w:w="2710"/>
      </w:tblGrid>
      <w:tr w:rsidR="00282ACA">
        <w:trPr>
          <w:trHeight w:val="552"/>
        </w:trPr>
        <w:tc>
          <w:tcPr>
            <w:tcW w:w="5082" w:type="dxa"/>
          </w:tcPr>
          <w:p w:rsidR="00282ACA" w:rsidRDefault="004B6A90">
            <w:pPr>
              <w:pStyle w:val="TableParagraph"/>
              <w:ind w:left="59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дисциплине</w:t>
            </w:r>
          </w:p>
        </w:tc>
        <w:tc>
          <w:tcPr>
            <w:tcW w:w="2414" w:type="dxa"/>
          </w:tcPr>
          <w:p w:rsidR="00A8284F" w:rsidRDefault="004B6A90" w:rsidP="006D1521">
            <w:pPr>
              <w:pStyle w:val="TableParagraph"/>
              <w:ind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282ACA" w:rsidRDefault="004B6A90" w:rsidP="00A8284F">
            <w:pPr>
              <w:pStyle w:val="TableParagraph"/>
              <w:ind w:left="126" w:right="113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 и</w:t>
            </w:r>
            <w:r>
              <w:rPr>
                <w:b/>
                <w:spacing w:val="-2"/>
                <w:sz w:val="24"/>
              </w:rPr>
              <w:t xml:space="preserve"> часах)</w:t>
            </w:r>
          </w:p>
        </w:tc>
        <w:tc>
          <w:tcPr>
            <w:tcW w:w="2710" w:type="dxa"/>
          </w:tcPr>
          <w:p w:rsidR="00282ACA" w:rsidRDefault="001C576E" w:rsidP="006D1521">
            <w:pPr>
              <w:pStyle w:val="TableParagraph"/>
              <w:spacing w:line="270" w:lineRule="atLeast"/>
              <w:ind w:right="605"/>
              <w:jc w:val="center"/>
              <w:rPr>
                <w:b/>
                <w:sz w:val="24"/>
              </w:rPr>
            </w:pPr>
            <w:r w:rsidRPr="001C576E">
              <w:rPr>
                <w:b/>
                <w:sz w:val="24"/>
              </w:rPr>
              <w:t>1</w:t>
            </w:r>
            <w:r w:rsidR="006335B7">
              <w:rPr>
                <w:b/>
                <w:sz w:val="24"/>
              </w:rPr>
              <w:t>модуль</w:t>
            </w:r>
          </w:p>
          <w:p w:rsidR="00282ACA" w:rsidRDefault="004B6A90" w:rsidP="006335B7">
            <w:pPr>
              <w:pStyle w:val="TableParagraph"/>
              <w:spacing w:line="270" w:lineRule="atLeast"/>
              <w:ind w:left="882" w:right="605" w:hanging="254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282ACA">
        <w:trPr>
          <w:trHeight w:val="597"/>
        </w:trPr>
        <w:tc>
          <w:tcPr>
            <w:tcW w:w="5082" w:type="dxa"/>
          </w:tcPr>
          <w:p w:rsidR="00282ACA" w:rsidRDefault="004B6A9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414" w:type="dxa"/>
          </w:tcPr>
          <w:p w:rsidR="00282ACA" w:rsidRDefault="004B6A90">
            <w:pPr>
              <w:pStyle w:val="TableParagraph"/>
              <w:spacing w:before="92"/>
              <w:ind w:left="126" w:right="11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з.е.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  <w:lang w:val="en-US"/>
              </w:rPr>
              <w:t>44</w:t>
            </w:r>
          </w:p>
        </w:tc>
        <w:tc>
          <w:tcPr>
            <w:tcW w:w="2710" w:type="dxa"/>
          </w:tcPr>
          <w:p w:rsidR="00282ACA" w:rsidRDefault="004B6A90">
            <w:pPr>
              <w:pStyle w:val="TableParagraph"/>
              <w:spacing w:before="92"/>
              <w:ind w:left="310" w:right="294"/>
              <w:jc w:val="center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  <w:lang w:val="en-US"/>
              </w:rPr>
              <w:t>44</w:t>
            </w:r>
          </w:p>
        </w:tc>
      </w:tr>
      <w:tr w:rsidR="00282ACA">
        <w:trPr>
          <w:trHeight w:val="336"/>
        </w:trPr>
        <w:tc>
          <w:tcPr>
            <w:tcW w:w="5082" w:type="dxa"/>
          </w:tcPr>
          <w:p w:rsidR="00282ACA" w:rsidRDefault="004B6A90">
            <w:pPr>
              <w:pStyle w:val="TableParagraph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2414" w:type="dxa"/>
          </w:tcPr>
          <w:p w:rsidR="00282ACA" w:rsidRDefault="004B6A90">
            <w:pPr>
              <w:pStyle w:val="TableParagraph"/>
              <w:spacing w:before="30"/>
              <w:ind w:left="125" w:right="113"/>
              <w:jc w:val="center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40</w:t>
            </w:r>
          </w:p>
        </w:tc>
        <w:tc>
          <w:tcPr>
            <w:tcW w:w="2710" w:type="dxa"/>
          </w:tcPr>
          <w:p w:rsidR="00282ACA" w:rsidRDefault="004B6A90">
            <w:pPr>
              <w:pStyle w:val="TableParagraph"/>
              <w:spacing w:before="30"/>
              <w:ind w:left="310" w:right="2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40</w:t>
            </w:r>
          </w:p>
        </w:tc>
      </w:tr>
      <w:tr w:rsidR="00282ACA">
        <w:trPr>
          <w:trHeight w:val="338"/>
        </w:trPr>
        <w:tc>
          <w:tcPr>
            <w:tcW w:w="5082" w:type="dxa"/>
          </w:tcPr>
          <w:p w:rsidR="00282ACA" w:rsidRDefault="004B6A90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Лекции</w:t>
            </w:r>
          </w:p>
        </w:tc>
        <w:tc>
          <w:tcPr>
            <w:tcW w:w="2414" w:type="dxa"/>
          </w:tcPr>
          <w:p w:rsidR="00282ACA" w:rsidRDefault="004B6A90">
            <w:pPr>
              <w:pStyle w:val="TableParagraph"/>
              <w:spacing w:before="30"/>
              <w:ind w:left="125" w:right="113"/>
              <w:jc w:val="center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1</w:t>
            </w:r>
            <w:r>
              <w:rPr>
                <w:spacing w:val="-2"/>
                <w:sz w:val="24"/>
                <w:lang w:val="en-US"/>
              </w:rPr>
              <w:t>0</w:t>
            </w:r>
          </w:p>
        </w:tc>
        <w:tc>
          <w:tcPr>
            <w:tcW w:w="2710" w:type="dxa"/>
          </w:tcPr>
          <w:p w:rsidR="00282ACA" w:rsidRDefault="004B6A90">
            <w:pPr>
              <w:pStyle w:val="TableParagraph"/>
              <w:spacing w:before="30"/>
              <w:ind w:left="310" w:right="2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</w:p>
        </w:tc>
      </w:tr>
      <w:tr w:rsidR="00282ACA">
        <w:trPr>
          <w:trHeight w:val="335"/>
        </w:trPr>
        <w:tc>
          <w:tcPr>
            <w:tcW w:w="5082" w:type="dxa"/>
          </w:tcPr>
          <w:p w:rsidR="00282ACA" w:rsidRDefault="004B6A90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занятия</w:t>
            </w:r>
          </w:p>
        </w:tc>
        <w:tc>
          <w:tcPr>
            <w:tcW w:w="2414" w:type="dxa"/>
          </w:tcPr>
          <w:p w:rsidR="00282ACA" w:rsidRDefault="004B6A90">
            <w:pPr>
              <w:pStyle w:val="TableParagraph"/>
              <w:spacing w:before="30"/>
              <w:ind w:left="125" w:right="1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</w:t>
            </w:r>
          </w:p>
        </w:tc>
        <w:tc>
          <w:tcPr>
            <w:tcW w:w="2710" w:type="dxa"/>
          </w:tcPr>
          <w:p w:rsidR="00282ACA" w:rsidRDefault="004B6A90">
            <w:pPr>
              <w:pStyle w:val="TableParagraph"/>
              <w:spacing w:before="30"/>
              <w:ind w:left="310" w:right="2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</w:t>
            </w:r>
          </w:p>
        </w:tc>
      </w:tr>
      <w:tr w:rsidR="00282ACA">
        <w:trPr>
          <w:trHeight w:val="338"/>
        </w:trPr>
        <w:tc>
          <w:tcPr>
            <w:tcW w:w="5082" w:type="dxa"/>
          </w:tcPr>
          <w:p w:rsidR="00282ACA" w:rsidRDefault="004B6A90">
            <w:pPr>
              <w:pStyle w:val="TableParagraph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2414" w:type="dxa"/>
          </w:tcPr>
          <w:p w:rsidR="00282ACA" w:rsidRDefault="004B6A90">
            <w:pPr>
              <w:pStyle w:val="TableParagraph"/>
              <w:spacing w:before="30"/>
              <w:ind w:left="125" w:right="1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104</w:t>
            </w:r>
          </w:p>
        </w:tc>
        <w:tc>
          <w:tcPr>
            <w:tcW w:w="2710" w:type="dxa"/>
          </w:tcPr>
          <w:p w:rsidR="00282ACA" w:rsidRDefault="004B6A90">
            <w:pPr>
              <w:pStyle w:val="TableParagraph"/>
              <w:spacing w:before="30"/>
              <w:ind w:left="310" w:right="2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104</w:t>
            </w:r>
          </w:p>
        </w:tc>
      </w:tr>
      <w:tr w:rsidR="00282ACA">
        <w:trPr>
          <w:trHeight w:val="335"/>
        </w:trPr>
        <w:tc>
          <w:tcPr>
            <w:tcW w:w="5082" w:type="dxa"/>
          </w:tcPr>
          <w:p w:rsidR="00282ACA" w:rsidRDefault="004B6A9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2"/>
                <w:sz w:val="24"/>
              </w:rPr>
              <w:t xml:space="preserve"> контроля</w:t>
            </w:r>
          </w:p>
        </w:tc>
        <w:tc>
          <w:tcPr>
            <w:tcW w:w="2414" w:type="dxa"/>
          </w:tcPr>
          <w:p w:rsidR="00282ACA" w:rsidRDefault="004B6A90">
            <w:pPr>
              <w:pStyle w:val="TableParagraph"/>
              <w:spacing w:before="30"/>
              <w:ind w:left="126" w:right="113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  <w:tc>
          <w:tcPr>
            <w:tcW w:w="2710" w:type="dxa"/>
          </w:tcPr>
          <w:p w:rsidR="00282ACA" w:rsidRDefault="004B6A90">
            <w:pPr>
              <w:pStyle w:val="TableParagraph"/>
              <w:spacing w:before="30"/>
              <w:ind w:left="310" w:right="297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</w:tr>
      <w:tr w:rsidR="00282ACA">
        <w:trPr>
          <w:trHeight w:val="514"/>
        </w:trPr>
        <w:tc>
          <w:tcPr>
            <w:tcW w:w="5082" w:type="dxa"/>
          </w:tcPr>
          <w:p w:rsidR="00282ACA" w:rsidRDefault="004B6A9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промежуточной </w:t>
            </w:r>
            <w:r>
              <w:rPr>
                <w:spacing w:val="-2"/>
                <w:sz w:val="24"/>
              </w:rPr>
              <w:t>аттестации</w:t>
            </w:r>
          </w:p>
        </w:tc>
        <w:tc>
          <w:tcPr>
            <w:tcW w:w="2414" w:type="dxa"/>
          </w:tcPr>
          <w:p w:rsidR="00282ACA" w:rsidRDefault="004B6A90">
            <w:pPr>
              <w:pStyle w:val="TableParagraph"/>
              <w:spacing w:before="50"/>
              <w:ind w:left="126" w:right="1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  <w:tc>
          <w:tcPr>
            <w:tcW w:w="2710" w:type="dxa"/>
          </w:tcPr>
          <w:p w:rsidR="00282ACA" w:rsidRDefault="004B6A90">
            <w:pPr>
              <w:pStyle w:val="TableParagraph"/>
              <w:spacing w:before="50"/>
              <w:ind w:left="310" w:right="2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</w:tr>
    </w:tbl>
    <w:p w:rsidR="00282ACA" w:rsidRDefault="00282ACA">
      <w:pPr>
        <w:pStyle w:val="a6"/>
        <w:spacing w:before="4"/>
        <w:rPr>
          <w:sz w:val="42"/>
        </w:rPr>
      </w:pPr>
    </w:p>
    <w:p w:rsidR="00282ACA" w:rsidRDefault="004B6A90">
      <w:pPr>
        <w:pStyle w:val="1"/>
        <w:numPr>
          <w:ilvl w:val="0"/>
          <w:numId w:val="2"/>
        </w:numPr>
        <w:tabs>
          <w:tab w:val="left" w:pos="1700"/>
        </w:tabs>
        <w:spacing w:line="360" w:lineRule="auto"/>
        <w:ind w:left="692" w:right="737" w:firstLine="710"/>
        <w:jc w:val="both"/>
      </w:pPr>
      <w:bookmarkStart w:id="10" w:name="_bookmark9"/>
      <w:bookmarkEnd w:id="10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82ACA" w:rsidRPr="006D1521" w:rsidRDefault="004B6A90" w:rsidP="006D1521">
      <w:pPr>
        <w:pStyle w:val="1"/>
        <w:numPr>
          <w:ilvl w:val="1"/>
          <w:numId w:val="2"/>
        </w:numPr>
        <w:tabs>
          <w:tab w:val="left" w:pos="1750"/>
        </w:tabs>
        <w:spacing w:line="321" w:lineRule="exact"/>
        <w:jc w:val="both"/>
      </w:pPr>
      <w:bookmarkStart w:id="11" w:name="_bookmark10"/>
      <w:bookmarkEnd w:id="11"/>
      <w:r>
        <w:t>Содержание</w:t>
      </w:r>
      <w:r>
        <w:rPr>
          <w:spacing w:val="-14"/>
        </w:rPr>
        <w:t xml:space="preserve"> </w:t>
      </w:r>
      <w:r>
        <w:rPr>
          <w:spacing w:val="-2"/>
        </w:rPr>
        <w:t>дисциплины</w:t>
      </w:r>
    </w:p>
    <w:p w:rsidR="00282ACA" w:rsidRDefault="004B6A90">
      <w:pPr>
        <w:pStyle w:val="a6"/>
        <w:tabs>
          <w:tab w:val="left" w:pos="10632"/>
        </w:tabs>
        <w:spacing w:before="75" w:line="360" w:lineRule="auto"/>
        <w:ind w:left="567" w:right="257" w:firstLine="567"/>
      </w:pPr>
      <w:r>
        <w:rPr>
          <w:b/>
        </w:rPr>
        <w:t>Тема</w:t>
      </w:r>
      <w:r>
        <w:rPr>
          <w:b/>
          <w:spacing w:val="-1"/>
        </w:rPr>
        <w:t xml:space="preserve"> </w:t>
      </w:r>
      <w:r>
        <w:rPr>
          <w:b/>
        </w:rPr>
        <w:t>1.</w:t>
      </w:r>
      <w:r>
        <w:rPr>
          <w:b/>
          <w:spacing w:val="67"/>
        </w:rPr>
        <w:t xml:space="preserve"> </w:t>
      </w:r>
      <w:r>
        <w:rPr>
          <w:b/>
        </w:rPr>
        <w:t>Общие</w:t>
      </w:r>
      <w:r>
        <w:rPr>
          <w:b/>
          <w:spacing w:val="-3"/>
        </w:rPr>
        <w:t xml:space="preserve"> </w:t>
      </w:r>
      <w:r>
        <w:rPr>
          <w:b/>
        </w:rPr>
        <w:t>начала</w:t>
      </w:r>
      <w:r>
        <w:rPr>
          <w:b/>
          <w:spacing w:val="-1"/>
        </w:rPr>
        <w:t xml:space="preserve"> </w:t>
      </w:r>
      <w:r>
        <w:rPr>
          <w:b/>
        </w:rPr>
        <w:t>о</w:t>
      </w:r>
      <w:r>
        <w:rPr>
          <w:b/>
          <w:spacing w:val="-2"/>
        </w:rPr>
        <w:t xml:space="preserve"> </w:t>
      </w:r>
      <w:r>
        <w:rPr>
          <w:b/>
        </w:rPr>
        <w:t>международном</w:t>
      </w:r>
      <w:r>
        <w:rPr>
          <w:b/>
          <w:spacing w:val="-2"/>
        </w:rPr>
        <w:t xml:space="preserve"> праве</w:t>
      </w:r>
    </w:p>
    <w:p w:rsidR="00282ACA" w:rsidRDefault="004B6A90">
      <w:pPr>
        <w:pStyle w:val="a6"/>
        <w:spacing w:line="276" w:lineRule="auto"/>
        <w:ind w:left="567" w:right="257" w:firstLine="567"/>
        <w:jc w:val="both"/>
      </w:pPr>
      <w:r>
        <w:t xml:space="preserve">Понятие и предмет международного права. Происхождение и развитие международного права. Функции международного права. Система международного права. </w:t>
      </w:r>
      <w:r>
        <w:rPr>
          <w:spacing w:val="-2"/>
        </w:rPr>
        <w:t xml:space="preserve">Принципы международного права. Соблюдение прав человека и основных свобод. </w:t>
      </w:r>
      <w:r>
        <w:t>Соотношение международного и внутригосударственного</w:t>
      </w:r>
      <w:r>
        <w:rPr>
          <w:spacing w:val="80"/>
        </w:rPr>
        <w:t xml:space="preserve"> </w:t>
      </w:r>
      <w:r>
        <w:rPr>
          <w:spacing w:val="-2"/>
        </w:rPr>
        <w:t xml:space="preserve">права. </w:t>
      </w:r>
      <w:r>
        <w:t>Субъекты международного права и их виды. Правоспособность субъектов международного права. Государство как субъект международного права. Теории возникновения государств. Государственный суверенитет. Признание государств. Государство-подобные образования. Международные организации.</w:t>
      </w:r>
    </w:p>
    <w:p w:rsidR="00282ACA" w:rsidRDefault="00282ACA">
      <w:pPr>
        <w:pStyle w:val="a6"/>
        <w:tabs>
          <w:tab w:val="left" w:pos="10632"/>
        </w:tabs>
        <w:spacing w:line="276" w:lineRule="auto"/>
        <w:ind w:left="567" w:right="257" w:firstLine="567"/>
        <w:jc w:val="both"/>
      </w:pPr>
    </w:p>
    <w:p w:rsidR="00282ACA" w:rsidRDefault="004B6A90">
      <w:pPr>
        <w:spacing w:line="276" w:lineRule="auto"/>
        <w:ind w:left="567" w:right="257" w:firstLine="567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международных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договоров. Право внешних сношений.</w:t>
      </w:r>
    </w:p>
    <w:p w:rsidR="00282ACA" w:rsidRDefault="004B6A90">
      <w:pPr>
        <w:pStyle w:val="a6"/>
        <w:tabs>
          <w:tab w:val="left" w:pos="10773"/>
        </w:tabs>
        <w:spacing w:line="276" w:lineRule="auto"/>
        <w:ind w:left="567" w:right="257" w:firstLine="567"/>
        <w:jc w:val="both"/>
      </w:pPr>
      <w:r>
        <w:t>Понятие и виды источников международного права. Международные договоры, соглашения, пакты. Международный обычай как источник международного права. Понятие права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договоров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источники.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договоров.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и расторжение </w:t>
      </w:r>
      <w:r>
        <w:t>международного</w:t>
      </w:r>
      <w:r>
        <w:rPr>
          <w:spacing w:val="1"/>
        </w:rPr>
        <w:t xml:space="preserve"> </w:t>
      </w:r>
      <w:r>
        <w:t>договора.</w:t>
      </w:r>
      <w:r>
        <w:rPr>
          <w:spacing w:val="1"/>
        </w:rPr>
        <w:t xml:space="preserve"> </w:t>
      </w:r>
      <w:r>
        <w:rPr>
          <w:spacing w:val="-1"/>
        </w:rPr>
        <w:t>Законодательство</w:t>
      </w:r>
      <w:r>
        <w:rPr>
          <w:spacing w:val="-21"/>
        </w:rPr>
        <w:t xml:space="preserve"> </w:t>
      </w:r>
      <w:r>
        <w:rPr>
          <w:spacing w:val="-1"/>
        </w:rPr>
        <w:t>Российской</w:t>
      </w:r>
      <w:r>
        <w:t xml:space="preserve"> </w:t>
      </w:r>
      <w:r>
        <w:rPr>
          <w:spacing w:val="-1"/>
        </w:rPr>
        <w:t>Федерации</w:t>
      </w:r>
      <w:r>
        <w:rPr>
          <w:spacing w:val="-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договорах. Понятие и источники дипломатического права.</w:t>
      </w:r>
      <w:r>
        <w:rPr>
          <w:spacing w:val="1"/>
        </w:rPr>
        <w:t xml:space="preserve"> </w:t>
      </w:r>
      <w:r>
        <w:t>Государственные органы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сношений.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дипломатических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Дипломатический</w:t>
      </w:r>
      <w:r>
        <w:rPr>
          <w:spacing w:val="1"/>
        </w:rPr>
        <w:t xml:space="preserve"> </w:t>
      </w:r>
      <w:r>
        <w:t xml:space="preserve">корпус и его функции. Иммунитеты </w:t>
      </w:r>
      <w:r>
        <w:lastRenderedPageBreak/>
        <w:t>и привилегии дипломатического представительства и его персонала.</w:t>
      </w:r>
      <w:r>
        <w:rPr>
          <w:spacing w:val="1"/>
        </w:rPr>
        <w:t xml:space="preserve"> </w:t>
      </w:r>
      <w:r>
        <w:t>Представительство</w:t>
      </w:r>
      <w:r>
        <w:rPr>
          <w:spacing w:val="41"/>
        </w:rPr>
        <w:t xml:space="preserve"> </w:t>
      </w:r>
      <w:r>
        <w:t>государств</w:t>
      </w:r>
      <w:r>
        <w:rPr>
          <w:spacing w:val="40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международных</w:t>
      </w:r>
      <w:r>
        <w:rPr>
          <w:spacing w:val="41"/>
        </w:rPr>
        <w:t xml:space="preserve"> </w:t>
      </w:r>
      <w:r>
        <w:t>организациях.</w:t>
      </w:r>
      <w:r>
        <w:rPr>
          <w:spacing w:val="17"/>
        </w:rPr>
        <w:t xml:space="preserve"> </w:t>
      </w:r>
      <w:r>
        <w:t>Консульское право, понятие и источники. Установление консульских сношений и открытие</w:t>
      </w:r>
      <w:r>
        <w:rPr>
          <w:spacing w:val="1"/>
        </w:rPr>
        <w:t xml:space="preserve"> </w:t>
      </w:r>
      <w:r>
        <w:rPr>
          <w:spacing w:val="-1"/>
        </w:rPr>
        <w:t>консульских</w:t>
      </w:r>
      <w:r>
        <w:rPr>
          <w:spacing w:val="-13"/>
        </w:rPr>
        <w:t xml:space="preserve"> </w:t>
      </w:r>
      <w:r>
        <w:rPr>
          <w:spacing w:val="-1"/>
        </w:rPr>
        <w:t>учреждений.</w:t>
      </w:r>
      <w:r>
        <w:rPr>
          <w:spacing w:val="-16"/>
        </w:rPr>
        <w:t xml:space="preserve"> </w:t>
      </w:r>
      <w:r>
        <w:t>Консульские функции, привилегии и иммунитеты.</w:t>
      </w:r>
    </w:p>
    <w:p w:rsidR="00282ACA" w:rsidRDefault="00282ACA">
      <w:pPr>
        <w:pStyle w:val="a6"/>
        <w:spacing w:line="276" w:lineRule="auto"/>
        <w:ind w:left="567" w:right="257" w:firstLine="567"/>
        <w:jc w:val="both"/>
      </w:pPr>
    </w:p>
    <w:p w:rsidR="00282ACA" w:rsidRDefault="004B6A90">
      <w:pPr>
        <w:pStyle w:val="a6"/>
        <w:spacing w:line="276" w:lineRule="auto"/>
        <w:ind w:left="567" w:right="257" w:firstLine="567"/>
        <w:jc w:val="both"/>
        <w:rPr>
          <w:b/>
          <w:bCs/>
        </w:rPr>
      </w:pPr>
      <w:r>
        <w:rPr>
          <w:b/>
          <w:bCs/>
        </w:rPr>
        <w:t xml:space="preserve">Тема 3. Право международных организаций. </w:t>
      </w:r>
      <w:r>
        <w:rPr>
          <w:b/>
        </w:rPr>
        <w:t>Международное</w:t>
      </w:r>
      <w:r>
        <w:rPr>
          <w:b/>
          <w:spacing w:val="-3"/>
        </w:rPr>
        <w:t xml:space="preserve"> </w:t>
      </w:r>
      <w:r>
        <w:rPr>
          <w:b/>
        </w:rPr>
        <w:t>экономическое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право.</w:t>
      </w:r>
    </w:p>
    <w:p w:rsidR="00282ACA" w:rsidRDefault="004B6A90">
      <w:pPr>
        <w:pStyle w:val="a6"/>
        <w:spacing w:line="276" w:lineRule="auto"/>
        <w:ind w:left="567" w:right="257" w:firstLine="567"/>
        <w:jc w:val="both"/>
      </w:pPr>
      <w:r>
        <w:t>Понятие и источники права международных организаций. Межправительственные организации и их классификация. Иммунитеты и привилегии международных межправительственных организаций, правоотношения с государством пребывания. Система Организации Объединенных Наций. Иммунитеты и привилегии ООН и ее персонала. Международные неправительственные организации. Понятие, источники и принципы международного экономического права. Экономические права и обязанности государств. Международное финансовое право. Понятие международного инвестиционного права. Международное</w:t>
      </w:r>
      <w:r>
        <w:rPr>
          <w:spacing w:val="30"/>
        </w:rPr>
        <w:t xml:space="preserve"> </w:t>
      </w:r>
      <w:r>
        <w:t>торговое</w:t>
      </w:r>
      <w:r>
        <w:rPr>
          <w:spacing w:val="28"/>
        </w:rPr>
        <w:t xml:space="preserve"> </w:t>
      </w:r>
      <w:r>
        <w:t>право.</w:t>
      </w:r>
      <w:r>
        <w:rPr>
          <w:spacing w:val="29"/>
        </w:rPr>
        <w:t xml:space="preserve"> </w:t>
      </w:r>
      <w:r>
        <w:t>Понятие и принципы права ВТО. Пакет соглашений ВТО. Организационная структура ВТО. Механизм разрешения споров в рамках ВТО. Взаимодействие России и ВТО. Понятие и источники права ЕАЭС. Организационная структура ЕАЭС. Интеграционные перспективы ЕАЭС.</w:t>
      </w:r>
      <w:r>
        <w:rPr>
          <w:spacing w:val="37"/>
        </w:rPr>
        <w:t xml:space="preserve"> </w:t>
      </w:r>
      <w:r>
        <w:t>Международные экономические организации и региональные комиссии.</w:t>
      </w:r>
    </w:p>
    <w:p w:rsidR="00282ACA" w:rsidRDefault="00282ACA">
      <w:pPr>
        <w:pStyle w:val="a6"/>
        <w:spacing w:line="276" w:lineRule="auto"/>
        <w:ind w:left="567" w:right="257" w:firstLine="567"/>
        <w:jc w:val="both"/>
      </w:pPr>
    </w:p>
    <w:p w:rsidR="00282ACA" w:rsidRDefault="004B6A90">
      <w:pPr>
        <w:pStyle w:val="a6"/>
        <w:spacing w:line="276" w:lineRule="auto"/>
        <w:ind w:left="567" w:right="257" w:firstLine="567"/>
        <w:jc w:val="both"/>
      </w:pPr>
      <w:r>
        <w:rPr>
          <w:b/>
        </w:rPr>
        <w:t>Тема 4. Международное гуманитарное право. Право международной ответственности.</w:t>
      </w:r>
    </w:p>
    <w:p w:rsidR="00282ACA" w:rsidRDefault="004B6A90" w:rsidP="006D1521">
      <w:pPr>
        <w:pStyle w:val="a6"/>
        <w:spacing w:line="276" w:lineRule="auto"/>
        <w:ind w:left="567" w:right="257" w:firstLine="567"/>
        <w:jc w:val="both"/>
      </w:pPr>
      <w:r>
        <w:t>Понятие международного гуманитарного права (МГП). Источники МГП. Принципы МГП. Международные вооруженные конфликты. Вооруженные конфликты немеждународного характера. Международный комитет красного креста (МККК). Защита культурных ценностей во время войны. Международные преступления и преступления международного характера. Международный уголовный суд (МУС). Международные правоохранительные организации: Интерпол, Европол. Группа разработки финансовых мер по борьбе с отмыванием денег (ФАТФ); ГРЕКО; МАНИВЭЛ; Помпиду. Понятие и основания международно-правовой ответственности. Элементы международно-противоправного</w:t>
      </w:r>
      <w:r>
        <w:tab/>
        <w:t xml:space="preserve">деяния. Обстоятельства, исключающие противоправность деяния государства. Возмещение ущерба и его формы: компенсация, сатисфакция, реституция. </w:t>
      </w:r>
    </w:p>
    <w:p w:rsidR="006D1521" w:rsidRDefault="006D1521">
      <w:pPr>
        <w:pStyle w:val="a6"/>
        <w:spacing w:line="360" w:lineRule="auto"/>
        <w:ind w:left="567" w:firstLine="567"/>
        <w:jc w:val="both"/>
      </w:pPr>
    </w:p>
    <w:p w:rsidR="00282ACA" w:rsidRDefault="004B6A90">
      <w:pPr>
        <w:pStyle w:val="a6"/>
        <w:spacing w:line="276" w:lineRule="auto"/>
        <w:ind w:left="567" w:right="257" w:firstLine="567"/>
        <w:jc w:val="both"/>
        <w:rPr>
          <w:b/>
        </w:rPr>
      </w:pPr>
      <w:r>
        <w:rPr>
          <w:b/>
        </w:rPr>
        <w:t>Тема  5.  Международное  морское,  воздушное,  космическое  право.</w:t>
      </w:r>
    </w:p>
    <w:p w:rsidR="00282ACA" w:rsidRDefault="004B6A90">
      <w:pPr>
        <w:pStyle w:val="a6"/>
        <w:spacing w:line="276" w:lineRule="auto"/>
        <w:ind w:left="567" w:right="734" w:firstLine="567"/>
        <w:jc w:val="both"/>
      </w:pPr>
      <w:r>
        <w:rPr>
          <w:b/>
        </w:rPr>
        <w:t>Международное экологическое право.</w:t>
      </w:r>
    </w:p>
    <w:p w:rsidR="00282ACA" w:rsidRDefault="004B6A90">
      <w:pPr>
        <w:pStyle w:val="a6"/>
        <w:spacing w:line="276" w:lineRule="auto"/>
        <w:ind w:left="567" w:right="257" w:firstLine="567"/>
        <w:jc w:val="both"/>
      </w:pPr>
      <w:r>
        <w:t>Понятие, предмет, источники международного морского права. Международный</w:t>
      </w:r>
      <w:r>
        <w:rPr>
          <w:spacing w:val="-1"/>
        </w:rPr>
        <w:t xml:space="preserve"> </w:t>
      </w:r>
      <w:r>
        <w:t>трибунал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морскому</w:t>
      </w:r>
      <w:r>
        <w:rPr>
          <w:spacing w:val="-5"/>
        </w:rPr>
        <w:t xml:space="preserve"> </w:t>
      </w:r>
      <w:r>
        <w:t xml:space="preserve">праву. Правовой статус воздушного судна и </w:t>
      </w:r>
      <w:r>
        <w:lastRenderedPageBreak/>
        <w:t xml:space="preserve">экипажа. Понятие, предмет, источники международного воздушного права. Понятие, предмет, источники международного космического права. Правовой режим космического пространства и небесных тел. Правовой статус космических объектов. Правовой статус космонавтов. Понятие, предмет, источники международного экологического права. Источники и принципы международного экологического права. Вопросы охраны окружающей среды в деятельности международных организаций. Разрешение международных экологических споров. </w:t>
      </w:r>
    </w:p>
    <w:p w:rsidR="00282ACA" w:rsidRDefault="00282ACA">
      <w:pPr>
        <w:pStyle w:val="a6"/>
        <w:spacing w:line="360" w:lineRule="auto"/>
        <w:ind w:right="734"/>
        <w:jc w:val="both"/>
      </w:pPr>
    </w:p>
    <w:p w:rsidR="00282ACA" w:rsidRDefault="004B6A90">
      <w:pPr>
        <w:pStyle w:val="1"/>
        <w:numPr>
          <w:ilvl w:val="1"/>
          <w:numId w:val="2"/>
        </w:numPr>
        <w:tabs>
          <w:tab w:val="left" w:pos="1892"/>
        </w:tabs>
        <w:ind w:left="1892"/>
        <w:jc w:val="both"/>
      </w:pPr>
      <w:bookmarkStart w:id="12" w:name="_bookmark11"/>
      <w:bookmarkEnd w:id="12"/>
      <w:r>
        <w:t>Учебно-тематический</w:t>
      </w:r>
      <w:r>
        <w:rPr>
          <w:spacing w:val="-11"/>
        </w:rPr>
        <w:t xml:space="preserve"> </w:t>
      </w:r>
      <w:r>
        <w:rPr>
          <w:spacing w:val="-4"/>
        </w:rPr>
        <w:t>план</w:t>
      </w:r>
    </w:p>
    <w:p w:rsidR="00282ACA" w:rsidRDefault="00282ACA">
      <w:pPr>
        <w:pStyle w:val="a6"/>
        <w:spacing w:after="1"/>
        <w:rPr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850"/>
        <w:gridCol w:w="852"/>
        <w:gridCol w:w="708"/>
        <w:gridCol w:w="1134"/>
        <w:gridCol w:w="30"/>
        <w:gridCol w:w="962"/>
        <w:gridCol w:w="24"/>
        <w:gridCol w:w="3679"/>
        <w:gridCol w:w="6"/>
      </w:tblGrid>
      <w:tr w:rsidR="00282ACA">
        <w:trPr>
          <w:gridAfter w:val="1"/>
          <w:wAfter w:w="6" w:type="dxa"/>
          <w:trHeight w:val="275"/>
        </w:trPr>
        <w:tc>
          <w:tcPr>
            <w:tcW w:w="426" w:type="dxa"/>
            <w:tcBorders>
              <w:bottom w:val="nil"/>
            </w:tcBorders>
          </w:tcPr>
          <w:p w:rsidR="00282ACA" w:rsidRDefault="004B6A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126" w:type="dxa"/>
            <w:tcBorders>
              <w:bottom w:val="nil"/>
            </w:tcBorders>
          </w:tcPr>
          <w:p w:rsidR="00282ACA" w:rsidRDefault="004B6A90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4560" w:type="dxa"/>
            <w:gridSpan w:val="7"/>
          </w:tcPr>
          <w:p w:rsidR="00282ACA" w:rsidRDefault="004B6A90">
            <w:pPr>
              <w:pStyle w:val="TableParagraph"/>
              <w:spacing w:line="256" w:lineRule="exact"/>
              <w:ind w:left="1643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часах</w:t>
            </w:r>
          </w:p>
        </w:tc>
        <w:tc>
          <w:tcPr>
            <w:tcW w:w="3679" w:type="dxa"/>
            <w:tcBorders>
              <w:bottom w:val="nil"/>
            </w:tcBorders>
          </w:tcPr>
          <w:p w:rsidR="00282ACA" w:rsidRDefault="004B6A90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текущего</w:t>
            </w:r>
          </w:p>
        </w:tc>
      </w:tr>
      <w:tr w:rsidR="00282ACA">
        <w:trPr>
          <w:gridAfter w:val="1"/>
          <w:wAfter w:w="6" w:type="dxa"/>
          <w:trHeight w:val="275"/>
        </w:trPr>
        <w:tc>
          <w:tcPr>
            <w:tcW w:w="426" w:type="dxa"/>
            <w:vMerge w:val="restart"/>
            <w:tcBorders>
              <w:top w:val="nil"/>
            </w:tcBorders>
          </w:tcPr>
          <w:p w:rsidR="00282ACA" w:rsidRDefault="00282ACA">
            <w:pPr>
              <w:pStyle w:val="TableParagraph"/>
              <w:spacing w:before="1"/>
              <w:rPr>
                <w:sz w:val="23"/>
              </w:rPr>
            </w:pPr>
          </w:p>
          <w:p w:rsidR="00282ACA" w:rsidRDefault="004B6A9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п/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282ACA" w:rsidRDefault="004B6A90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  <w:tc>
          <w:tcPr>
            <w:tcW w:w="850" w:type="dxa"/>
            <w:vMerge w:val="restart"/>
          </w:tcPr>
          <w:p w:rsidR="00282ACA" w:rsidRDefault="004B6A9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724" w:type="dxa"/>
            <w:gridSpan w:val="4"/>
          </w:tcPr>
          <w:p w:rsidR="00282ACA" w:rsidRDefault="001C576E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86" w:type="dxa"/>
            <w:gridSpan w:val="2"/>
            <w:vMerge w:val="restart"/>
          </w:tcPr>
          <w:p w:rsidR="00282ACA" w:rsidRDefault="004B6A90">
            <w:pPr>
              <w:pStyle w:val="TableParagraph"/>
              <w:spacing w:line="270" w:lineRule="atLeast"/>
              <w:ind w:left="110" w:right="1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Самос тоятел</w:t>
            </w:r>
            <w:r>
              <w:rPr>
                <w:b/>
                <w:spacing w:val="-4"/>
                <w:sz w:val="24"/>
              </w:rPr>
              <w:t xml:space="preserve"> ьная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3679" w:type="dxa"/>
            <w:vMerge w:val="restart"/>
            <w:tcBorders>
              <w:top w:val="nil"/>
            </w:tcBorders>
          </w:tcPr>
          <w:p w:rsidR="00282ACA" w:rsidRDefault="004B6A9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контроля успеваемости</w:t>
            </w:r>
          </w:p>
        </w:tc>
      </w:tr>
      <w:tr w:rsidR="00282ACA">
        <w:trPr>
          <w:gridAfter w:val="1"/>
          <w:wAfter w:w="6" w:type="dxa"/>
          <w:trHeight w:val="276"/>
        </w:trPr>
        <w:tc>
          <w:tcPr>
            <w:tcW w:w="426" w:type="dxa"/>
            <w:vMerge/>
            <w:tcBorders>
              <w:top w:val="nil"/>
            </w:tcBorders>
          </w:tcPr>
          <w:p w:rsidR="00282ACA" w:rsidRDefault="00282ACA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82ACA" w:rsidRDefault="00282AC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282ACA" w:rsidRDefault="00282AC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282ACA" w:rsidRDefault="004B6A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Обща</w:t>
            </w:r>
            <w:r>
              <w:rPr>
                <w:sz w:val="24"/>
              </w:rPr>
              <w:t xml:space="preserve"> я, в </w:t>
            </w:r>
            <w:r>
              <w:rPr>
                <w:spacing w:val="-2"/>
                <w:sz w:val="24"/>
              </w:rPr>
              <w:t>т.ч.:</w:t>
            </w:r>
          </w:p>
        </w:tc>
        <w:tc>
          <w:tcPr>
            <w:tcW w:w="708" w:type="dxa"/>
          </w:tcPr>
          <w:p w:rsidR="00282ACA" w:rsidRDefault="004B6A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Лекции</w:t>
            </w:r>
          </w:p>
        </w:tc>
        <w:tc>
          <w:tcPr>
            <w:tcW w:w="1134" w:type="dxa"/>
          </w:tcPr>
          <w:p w:rsidR="00282ACA" w:rsidRDefault="004B6A90">
            <w:pPr>
              <w:pStyle w:val="TableParagraph"/>
              <w:spacing w:line="256" w:lineRule="exact"/>
              <w:ind w:left="3" w:right="-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Семинары, практичес </w:t>
            </w:r>
            <w:r>
              <w:rPr>
                <w:spacing w:val="-4"/>
                <w:sz w:val="24"/>
              </w:rPr>
              <w:t xml:space="preserve">кие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30" w:type="dxa"/>
          </w:tcPr>
          <w:p w:rsidR="00282ACA" w:rsidRDefault="00282ACA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986" w:type="dxa"/>
            <w:gridSpan w:val="2"/>
            <w:vMerge/>
            <w:tcBorders>
              <w:top w:val="nil"/>
            </w:tcBorders>
          </w:tcPr>
          <w:p w:rsidR="00282ACA" w:rsidRDefault="00282AC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282ACA" w:rsidRDefault="00282ACA">
            <w:pPr>
              <w:rPr>
                <w:sz w:val="2"/>
                <w:szCs w:val="2"/>
              </w:rPr>
            </w:pPr>
          </w:p>
        </w:tc>
      </w:tr>
      <w:tr w:rsidR="00282ACA">
        <w:trPr>
          <w:trHeight w:val="2207"/>
        </w:trPr>
        <w:tc>
          <w:tcPr>
            <w:tcW w:w="426" w:type="dxa"/>
          </w:tcPr>
          <w:p w:rsidR="00282ACA" w:rsidRDefault="004B6A90">
            <w:pPr>
              <w:pStyle w:val="TableParagraph"/>
              <w:ind w:left="95" w:right="1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126" w:type="dxa"/>
          </w:tcPr>
          <w:p w:rsidR="00282ACA" w:rsidRDefault="004B6A90">
            <w:pPr>
              <w:pStyle w:val="TableParagraph"/>
              <w:tabs>
                <w:tab w:val="left" w:pos="1305"/>
                <w:tab w:val="left" w:pos="1901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Общие </w:t>
            </w:r>
            <w:r>
              <w:rPr>
                <w:spacing w:val="-2"/>
                <w:sz w:val="24"/>
              </w:rPr>
              <w:t>начала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  <w:p w:rsidR="00282ACA" w:rsidRDefault="004B6A9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международном </w:t>
            </w:r>
            <w:r>
              <w:rPr>
                <w:spacing w:val="-4"/>
                <w:sz w:val="24"/>
              </w:rPr>
              <w:t>праве</w:t>
            </w:r>
          </w:p>
        </w:tc>
        <w:tc>
          <w:tcPr>
            <w:tcW w:w="850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138" w:right="124"/>
              <w:jc w:val="center"/>
              <w:rPr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30</w:t>
            </w:r>
          </w:p>
        </w:tc>
        <w:tc>
          <w:tcPr>
            <w:tcW w:w="852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273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8</w:t>
            </w:r>
          </w:p>
        </w:tc>
        <w:tc>
          <w:tcPr>
            <w:tcW w:w="708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134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122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992" w:type="dxa"/>
            <w:gridSpan w:val="2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right="2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</w:t>
            </w:r>
          </w:p>
        </w:tc>
        <w:tc>
          <w:tcPr>
            <w:tcW w:w="3709" w:type="dxa"/>
            <w:gridSpan w:val="3"/>
          </w:tcPr>
          <w:p w:rsidR="00282ACA" w:rsidRDefault="004B6A90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Устный/ письменный опрос, заслушивание и обсуждение докладов,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выполнение </w:t>
            </w:r>
            <w:r>
              <w:rPr>
                <w:spacing w:val="-2"/>
                <w:sz w:val="24"/>
              </w:rPr>
              <w:t>ситуационных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и кейсов, </w:t>
            </w:r>
            <w:r>
              <w:rPr>
                <w:spacing w:val="-2"/>
                <w:sz w:val="24"/>
              </w:rPr>
              <w:t>дискуссия.</w:t>
            </w:r>
          </w:p>
        </w:tc>
      </w:tr>
      <w:tr w:rsidR="00282ACA">
        <w:trPr>
          <w:trHeight w:val="2207"/>
        </w:trPr>
        <w:tc>
          <w:tcPr>
            <w:tcW w:w="426" w:type="dxa"/>
          </w:tcPr>
          <w:p w:rsidR="00282ACA" w:rsidRDefault="004B6A90">
            <w:pPr>
              <w:pStyle w:val="TableParagraph"/>
              <w:ind w:left="95" w:right="1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126" w:type="dxa"/>
          </w:tcPr>
          <w:p w:rsidR="00282ACA" w:rsidRDefault="004B6A9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Право международных договоров. Право внешних сношений.</w:t>
            </w:r>
          </w:p>
        </w:tc>
        <w:tc>
          <w:tcPr>
            <w:tcW w:w="850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138" w:right="124"/>
              <w:jc w:val="center"/>
              <w:rPr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28</w:t>
            </w:r>
          </w:p>
        </w:tc>
        <w:tc>
          <w:tcPr>
            <w:tcW w:w="852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273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8</w:t>
            </w:r>
          </w:p>
        </w:tc>
        <w:tc>
          <w:tcPr>
            <w:tcW w:w="708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right="2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134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122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992" w:type="dxa"/>
            <w:gridSpan w:val="2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right="2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</w:t>
            </w:r>
          </w:p>
        </w:tc>
        <w:tc>
          <w:tcPr>
            <w:tcW w:w="3709" w:type="dxa"/>
            <w:gridSpan w:val="3"/>
          </w:tcPr>
          <w:p w:rsidR="00282ACA" w:rsidRDefault="004B6A90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Устный/ письменный опрос, заслушивание и обсуждение докладов,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выполнение </w:t>
            </w:r>
            <w:r>
              <w:rPr>
                <w:spacing w:val="-2"/>
                <w:sz w:val="24"/>
              </w:rPr>
              <w:t>ситуационных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и кейсов, </w:t>
            </w:r>
            <w:r>
              <w:rPr>
                <w:spacing w:val="-2"/>
                <w:sz w:val="24"/>
              </w:rPr>
              <w:t>дискуссия.</w:t>
            </w:r>
          </w:p>
        </w:tc>
      </w:tr>
      <w:tr w:rsidR="00282ACA">
        <w:trPr>
          <w:trHeight w:val="2208"/>
        </w:trPr>
        <w:tc>
          <w:tcPr>
            <w:tcW w:w="426" w:type="dxa"/>
          </w:tcPr>
          <w:p w:rsidR="00282ACA" w:rsidRDefault="004B6A90">
            <w:pPr>
              <w:pStyle w:val="TableParagraph"/>
              <w:ind w:left="95" w:right="1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126" w:type="dxa"/>
          </w:tcPr>
          <w:p w:rsidR="00282ACA" w:rsidRDefault="004B6A90">
            <w:pPr>
              <w:pStyle w:val="TableParagraph"/>
              <w:tabs>
                <w:tab w:val="left" w:pos="1841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Тема 3. Право международных организаций. Международное экономическое право.</w:t>
            </w:r>
          </w:p>
        </w:tc>
        <w:tc>
          <w:tcPr>
            <w:tcW w:w="850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138" w:right="124"/>
              <w:jc w:val="center"/>
              <w:rPr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28</w:t>
            </w:r>
          </w:p>
        </w:tc>
        <w:tc>
          <w:tcPr>
            <w:tcW w:w="852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273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8</w:t>
            </w:r>
          </w:p>
        </w:tc>
        <w:tc>
          <w:tcPr>
            <w:tcW w:w="708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134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122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992" w:type="dxa"/>
            <w:gridSpan w:val="2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right="2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</w:t>
            </w:r>
          </w:p>
        </w:tc>
        <w:tc>
          <w:tcPr>
            <w:tcW w:w="3709" w:type="dxa"/>
            <w:gridSpan w:val="3"/>
          </w:tcPr>
          <w:p w:rsidR="00282ACA" w:rsidRDefault="004B6A90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Устный/ письменный опрос, заслушивание и обсуждение докладов,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выполнение </w:t>
            </w:r>
            <w:r>
              <w:rPr>
                <w:spacing w:val="-2"/>
                <w:sz w:val="24"/>
              </w:rPr>
              <w:t>ситуационных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и кейсов, </w:t>
            </w:r>
            <w:r>
              <w:rPr>
                <w:spacing w:val="-2"/>
                <w:sz w:val="24"/>
              </w:rPr>
              <w:t>дискуссия.</w:t>
            </w:r>
          </w:p>
        </w:tc>
      </w:tr>
      <w:tr w:rsidR="00282ACA">
        <w:trPr>
          <w:trHeight w:val="2208"/>
        </w:trPr>
        <w:tc>
          <w:tcPr>
            <w:tcW w:w="426" w:type="dxa"/>
          </w:tcPr>
          <w:p w:rsidR="00282ACA" w:rsidRDefault="004B6A90">
            <w:pPr>
              <w:pStyle w:val="TableParagraph"/>
              <w:ind w:left="95" w:right="1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126" w:type="dxa"/>
          </w:tcPr>
          <w:p w:rsidR="00282ACA" w:rsidRDefault="004B6A9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Международное гуманитарное право. Право международной ответственности.</w:t>
            </w:r>
          </w:p>
        </w:tc>
        <w:tc>
          <w:tcPr>
            <w:tcW w:w="850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138" w:right="124"/>
              <w:jc w:val="center"/>
              <w:rPr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28</w:t>
            </w:r>
          </w:p>
        </w:tc>
        <w:tc>
          <w:tcPr>
            <w:tcW w:w="852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273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8</w:t>
            </w:r>
          </w:p>
        </w:tc>
        <w:tc>
          <w:tcPr>
            <w:tcW w:w="708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right="2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134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122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992" w:type="dxa"/>
            <w:gridSpan w:val="2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right="2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</w:t>
            </w:r>
          </w:p>
        </w:tc>
        <w:tc>
          <w:tcPr>
            <w:tcW w:w="3709" w:type="dxa"/>
            <w:gridSpan w:val="3"/>
          </w:tcPr>
          <w:p w:rsidR="00282ACA" w:rsidRDefault="004B6A90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Устный/ письменный опрос, заслушивание и обсуждение докладов,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выполнение </w:t>
            </w:r>
            <w:r>
              <w:rPr>
                <w:spacing w:val="-2"/>
                <w:sz w:val="24"/>
              </w:rPr>
              <w:t>ситуационных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и кейсов, </w:t>
            </w:r>
            <w:r>
              <w:rPr>
                <w:spacing w:val="-2"/>
                <w:sz w:val="24"/>
              </w:rPr>
              <w:t>дискуссия.</w:t>
            </w:r>
          </w:p>
        </w:tc>
      </w:tr>
      <w:tr w:rsidR="00282ACA">
        <w:trPr>
          <w:trHeight w:val="2207"/>
        </w:trPr>
        <w:tc>
          <w:tcPr>
            <w:tcW w:w="426" w:type="dxa"/>
          </w:tcPr>
          <w:p w:rsidR="00282ACA" w:rsidRDefault="004B6A90">
            <w:pPr>
              <w:pStyle w:val="TableParagraph"/>
              <w:ind w:left="95" w:right="1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</w:t>
            </w:r>
          </w:p>
        </w:tc>
        <w:tc>
          <w:tcPr>
            <w:tcW w:w="2126" w:type="dxa"/>
          </w:tcPr>
          <w:p w:rsidR="00282ACA" w:rsidRDefault="004B6A90">
            <w:pPr>
              <w:pStyle w:val="TableParagraph"/>
              <w:tabs>
                <w:tab w:val="left" w:pos="1387"/>
              </w:tabs>
              <w:ind w:left="110" w:right="93"/>
              <w:rPr>
                <w:spacing w:val="-4"/>
                <w:sz w:val="24"/>
              </w:rPr>
            </w:pPr>
            <w:r>
              <w:rPr>
                <w:sz w:val="24"/>
              </w:rPr>
              <w:t xml:space="preserve">Тема 5. </w:t>
            </w:r>
            <w:r>
              <w:rPr>
                <w:spacing w:val="-4"/>
                <w:sz w:val="24"/>
              </w:rPr>
              <w:t>Международное  морское,  воздушное,  космическое  право.</w:t>
            </w:r>
          </w:p>
          <w:p w:rsidR="00282ACA" w:rsidRDefault="004B6A90">
            <w:pPr>
              <w:pStyle w:val="TableParagraph"/>
              <w:tabs>
                <w:tab w:val="left" w:pos="1387"/>
              </w:tabs>
              <w:ind w:left="110" w:right="93"/>
              <w:rPr>
                <w:sz w:val="24"/>
              </w:rPr>
            </w:pPr>
            <w:r>
              <w:rPr>
                <w:spacing w:val="-4"/>
                <w:sz w:val="24"/>
              </w:rPr>
              <w:t>Международное экологическое право.</w:t>
            </w:r>
          </w:p>
        </w:tc>
        <w:tc>
          <w:tcPr>
            <w:tcW w:w="850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138" w:right="124"/>
              <w:jc w:val="center"/>
              <w:rPr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30</w:t>
            </w:r>
          </w:p>
        </w:tc>
        <w:tc>
          <w:tcPr>
            <w:tcW w:w="852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273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8</w:t>
            </w:r>
          </w:p>
        </w:tc>
        <w:tc>
          <w:tcPr>
            <w:tcW w:w="708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134" w:type="dxa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left="122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992" w:type="dxa"/>
            <w:gridSpan w:val="2"/>
          </w:tcPr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26"/>
              </w:rPr>
            </w:pPr>
          </w:p>
          <w:p w:rsidR="00282ACA" w:rsidRDefault="00282ACA">
            <w:pPr>
              <w:pStyle w:val="TableParagraph"/>
              <w:rPr>
                <w:sz w:val="32"/>
              </w:rPr>
            </w:pPr>
          </w:p>
          <w:p w:rsidR="00282ACA" w:rsidRDefault="004B6A90">
            <w:pPr>
              <w:pStyle w:val="TableParagraph"/>
              <w:ind w:right="2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</w:t>
            </w:r>
          </w:p>
        </w:tc>
        <w:tc>
          <w:tcPr>
            <w:tcW w:w="3709" w:type="dxa"/>
            <w:gridSpan w:val="3"/>
          </w:tcPr>
          <w:p w:rsidR="00282ACA" w:rsidRDefault="004B6A90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Устный/ письменный опрос, заслушивание и обсуждение докладов,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выполнение </w:t>
            </w:r>
            <w:r>
              <w:rPr>
                <w:spacing w:val="-2"/>
                <w:sz w:val="24"/>
              </w:rPr>
              <w:t>ситуационных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и кейсов, </w:t>
            </w:r>
            <w:r>
              <w:rPr>
                <w:spacing w:val="-2"/>
                <w:sz w:val="24"/>
              </w:rPr>
              <w:t>дискуссия.</w:t>
            </w:r>
          </w:p>
        </w:tc>
      </w:tr>
      <w:tr w:rsidR="00282ACA">
        <w:trPr>
          <w:trHeight w:val="828"/>
        </w:trPr>
        <w:tc>
          <w:tcPr>
            <w:tcW w:w="2552" w:type="dxa"/>
            <w:gridSpan w:val="2"/>
          </w:tcPr>
          <w:p w:rsidR="00282ACA" w:rsidRDefault="004B6A90">
            <w:pPr>
              <w:pStyle w:val="TableParagraph"/>
              <w:ind w:left="630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целом по </w:t>
            </w:r>
            <w:r>
              <w:rPr>
                <w:b/>
                <w:spacing w:val="-2"/>
                <w:sz w:val="24"/>
              </w:rPr>
              <w:t>дисциплине</w:t>
            </w:r>
          </w:p>
        </w:tc>
        <w:tc>
          <w:tcPr>
            <w:tcW w:w="850" w:type="dxa"/>
          </w:tcPr>
          <w:p w:rsidR="00282ACA" w:rsidRDefault="004B6A90">
            <w:pPr>
              <w:pStyle w:val="TableParagraph"/>
              <w:ind w:left="2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144</w:t>
            </w:r>
          </w:p>
        </w:tc>
        <w:tc>
          <w:tcPr>
            <w:tcW w:w="852" w:type="dxa"/>
          </w:tcPr>
          <w:p w:rsidR="00282ACA" w:rsidRDefault="004B6A90">
            <w:pPr>
              <w:pStyle w:val="TableParagraph"/>
              <w:ind w:left="261" w:right="247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40</w:t>
            </w:r>
          </w:p>
        </w:tc>
        <w:tc>
          <w:tcPr>
            <w:tcW w:w="708" w:type="dxa"/>
          </w:tcPr>
          <w:p w:rsidR="00282ACA" w:rsidRDefault="004B6A90">
            <w:pPr>
              <w:pStyle w:val="TableParagraph"/>
              <w:ind w:left="189" w:right="17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  <w:p w:rsidR="00282ACA" w:rsidRDefault="00282ACA">
            <w:pPr>
              <w:pStyle w:val="TableParagraph"/>
              <w:ind w:left="14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</w:tcPr>
          <w:p w:rsidR="00282ACA" w:rsidRDefault="004B6A90">
            <w:pPr>
              <w:pStyle w:val="TableParagraph"/>
              <w:ind w:left="122" w:right="108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30</w:t>
            </w:r>
          </w:p>
        </w:tc>
        <w:tc>
          <w:tcPr>
            <w:tcW w:w="992" w:type="dxa"/>
            <w:gridSpan w:val="2"/>
          </w:tcPr>
          <w:p w:rsidR="00282ACA" w:rsidRDefault="004B6A90">
            <w:pPr>
              <w:pStyle w:val="TableParagraph"/>
              <w:ind w:left="94" w:right="7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104</w:t>
            </w:r>
          </w:p>
        </w:tc>
        <w:tc>
          <w:tcPr>
            <w:tcW w:w="3709" w:type="dxa"/>
            <w:gridSpan w:val="3"/>
          </w:tcPr>
          <w:p w:rsidR="00282ACA" w:rsidRDefault="004B6A90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Эссе</w:t>
            </w:r>
          </w:p>
        </w:tc>
      </w:tr>
      <w:tr w:rsidR="00282ACA">
        <w:trPr>
          <w:trHeight w:val="638"/>
        </w:trPr>
        <w:tc>
          <w:tcPr>
            <w:tcW w:w="2552" w:type="dxa"/>
            <w:gridSpan w:val="2"/>
          </w:tcPr>
          <w:p w:rsidR="00282ACA" w:rsidRDefault="004B6A9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850" w:type="dxa"/>
          </w:tcPr>
          <w:p w:rsidR="00282ACA" w:rsidRDefault="00282ACA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282ACA" w:rsidRDefault="004B6A90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708" w:type="dxa"/>
          </w:tcPr>
          <w:p w:rsidR="00282ACA" w:rsidRPr="001C576E" w:rsidRDefault="001C576E">
            <w:pPr>
              <w:pStyle w:val="TableParagraph"/>
              <w:jc w:val="center"/>
              <w:rPr>
                <w:b/>
                <w:sz w:val="24"/>
                <w:szCs w:val="24"/>
                <w:highlight w:val="yellow"/>
              </w:rPr>
            </w:pPr>
            <w:r w:rsidRPr="001C576E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282ACA" w:rsidRPr="001C576E" w:rsidRDefault="001C576E">
            <w:pPr>
              <w:pStyle w:val="TableParagraph"/>
              <w:jc w:val="center"/>
              <w:rPr>
                <w:b/>
                <w:sz w:val="24"/>
                <w:szCs w:val="24"/>
                <w:highlight w:val="yellow"/>
              </w:rPr>
            </w:pPr>
            <w:r w:rsidRPr="001C576E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992" w:type="dxa"/>
            <w:gridSpan w:val="2"/>
          </w:tcPr>
          <w:p w:rsidR="00282ACA" w:rsidRDefault="004B6A90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72</w:t>
            </w:r>
          </w:p>
        </w:tc>
        <w:tc>
          <w:tcPr>
            <w:tcW w:w="3709" w:type="dxa"/>
            <w:gridSpan w:val="3"/>
          </w:tcPr>
          <w:p w:rsidR="00282ACA" w:rsidRDefault="00282ACA">
            <w:pPr>
              <w:pStyle w:val="TableParagraph"/>
              <w:rPr>
                <w:sz w:val="20"/>
              </w:rPr>
            </w:pPr>
          </w:p>
        </w:tc>
      </w:tr>
    </w:tbl>
    <w:p w:rsidR="00282ACA" w:rsidRDefault="00282ACA">
      <w:pPr>
        <w:pStyle w:val="a6"/>
        <w:spacing w:before="10"/>
        <w:rPr>
          <w:sz w:val="17"/>
          <w:lang w:val="en-US"/>
        </w:rPr>
      </w:pPr>
    </w:p>
    <w:p w:rsidR="00282ACA" w:rsidRDefault="00282ACA">
      <w:pPr>
        <w:pStyle w:val="a6"/>
        <w:spacing w:before="10"/>
        <w:rPr>
          <w:sz w:val="17"/>
          <w:lang w:val="en-US"/>
        </w:rPr>
      </w:pPr>
    </w:p>
    <w:p w:rsidR="00282ACA" w:rsidRDefault="00282ACA">
      <w:pPr>
        <w:pStyle w:val="a6"/>
        <w:spacing w:before="10"/>
        <w:rPr>
          <w:sz w:val="17"/>
          <w:lang w:val="en-US"/>
        </w:rPr>
      </w:pPr>
    </w:p>
    <w:p w:rsidR="00282ACA" w:rsidRDefault="00282ACA">
      <w:pPr>
        <w:pStyle w:val="a6"/>
        <w:spacing w:before="10"/>
        <w:rPr>
          <w:sz w:val="17"/>
          <w:lang w:val="en-US"/>
        </w:rPr>
      </w:pPr>
    </w:p>
    <w:p w:rsidR="00282ACA" w:rsidRDefault="00282ACA">
      <w:pPr>
        <w:pStyle w:val="a6"/>
        <w:spacing w:before="10"/>
        <w:rPr>
          <w:sz w:val="17"/>
        </w:rPr>
      </w:pPr>
    </w:p>
    <w:p w:rsidR="00282ACA" w:rsidRDefault="004B6A90">
      <w:pPr>
        <w:pStyle w:val="1"/>
        <w:numPr>
          <w:ilvl w:val="1"/>
          <w:numId w:val="2"/>
        </w:numPr>
        <w:tabs>
          <w:tab w:val="left" w:pos="1892"/>
        </w:tabs>
        <w:spacing w:before="17"/>
        <w:ind w:left="1892"/>
        <w:jc w:val="left"/>
      </w:pPr>
      <w:bookmarkStart w:id="13" w:name="_bookmark12"/>
      <w:bookmarkEnd w:id="13"/>
      <w:r>
        <w:t>Содержание</w:t>
      </w:r>
      <w:r>
        <w:rPr>
          <w:spacing w:val="-7"/>
        </w:rPr>
        <w:t xml:space="preserve"> </w:t>
      </w:r>
      <w:r>
        <w:t>семинаров,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rPr>
          <w:spacing w:val="-2"/>
        </w:rPr>
        <w:t>занятий</w:t>
      </w:r>
    </w:p>
    <w:p w:rsidR="00282ACA" w:rsidRDefault="00282ACA">
      <w:pPr>
        <w:pStyle w:val="a6"/>
        <w:rPr>
          <w:b/>
          <w:sz w:val="20"/>
        </w:rPr>
      </w:pPr>
    </w:p>
    <w:p w:rsidR="00282ACA" w:rsidRDefault="00282ACA">
      <w:pPr>
        <w:pStyle w:val="a6"/>
        <w:spacing w:before="9"/>
        <w:rPr>
          <w:b/>
          <w:sz w:val="17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6662"/>
        <w:gridCol w:w="1691"/>
      </w:tblGrid>
      <w:tr w:rsidR="00282ACA" w:rsidTr="00ED199D">
        <w:trPr>
          <w:trHeight w:val="1104"/>
        </w:trPr>
        <w:tc>
          <w:tcPr>
            <w:tcW w:w="2292" w:type="dxa"/>
          </w:tcPr>
          <w:p w:rsidR="00282ACA" w:rsidRDefault="004B6A90">
            <w:pPr>
              <w:pStyle w:val="TableParagraph"/>
              <w:tabs>
                <w:tab w:val="left" w:pos="1506"/>
              </w:tabs>
              <w:spacing w:before="1"/>
              <w:ind w:left="110" w:right="96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Название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4"/>
                <w:sz w:val="23"/>
              </w:rPr>
              <w:t xml:space="preserve">тем </w:t>
            </w:r>
            <w:r>
              <w:rPr>
                <w:b/>
                <w:spacing w:val="-2"/>
                <w:sz w:val="23"/>
              </w:rPr>
              <w:t>дисциплины</w:t>
            </w:r>
          </w:p>
        </w:tc>
        <w:tc>
          <w:tcPr>
            <w:tcW w:w="6662" w:type="dxa"/>
          </w:tcPr>
          <w:p w:rsidR="00282ACA" w:rsidRDefault="004B6A90">
            <w:pPr>
              <w:pStyle w:val="TableParagraph"/>
              <w:spacing w:line="270" w:lineRule="atLeast"/>
              <w:ind w:left="110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</w:t>
            </w:r>
            <w:r>
              <w:rPr>
                <w:b/>
                <w:spacing w:val="-2"/>
                <w:sz w:val="24"/>
              </w:rPr>
              <w:t>источника)</w:t>
            </w:r>
          </w:p>
        </w:tc>
        <w:tc>
          <w:tcPr>
            <w:tcW w:w="1691" w:type="dxa"/>
          </w:tcPr>
          <w:p w:rsidR="00282ACA" w:rsidRDefault="004B6A90">
            <w:pPr>
              <w:pStyle w:val="TableParagraph"/>
              <w:ind w:left="110" w:right="4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Формы проведения занятий</w:t>
            </w:r>
          </w:p>
        </w:tc>
      </w:tr>
      <w:tr w:rsidR="00282ACA" w:rsidTr="00ED199D">
        <w:trPr>
          <w:trHeight w:val="5796"/>
        </w:trPr>
        <w:tc>
          <w:tcPr>
            <w:tcW w:w="2292" w:type="dxa"/>
          </w:tcPr>
          <w:p w:rsidR="00282ACA" w:rsidRDefault="004B6A90">
            <w:pPr>
              <w:pStyle w:val="TableParagraph"/>
              <w:ind w:left="110" w:right="96"/>
              <w:rPr>
                <w:sz w:val="24"/>
              </w:rPr>
            </w:pPr>
            <w:r>
              <w:rPr>
                <w:sz w:val="24"/>
              </w:rPr>
              <w:t>Тема 1.Общие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 xml:space="preserve">международном </w:t>
            </w:r>
            <w:r>
              <w:rPr>
                <w:spacing w:val="-4"/>
                <w:sz w:val="24"/>
              </w:rPr>
              <w:t>праве</w:t>
            </w:r>
          </w:p>
        </w:tc>
        <w:tc>
          <w:tcPr>
            <w:tcW w:w="6662" w:type="dxa"/>
          </w:tcPr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Понятие и предмет международного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Возникновение и развитие международного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Функции международного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Система международного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Принципы международного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Соотношение международного и внутригосударственного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Субъекты международного права и их виды.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Правоспособность субъектов международного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Государство как субъект международного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Теории возникновения государств.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>Государственный суверенитет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Теории о происхождении государств.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Признание государств.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 xml:space="preserve">Государство-подобные образования. </w:t>
            </w:r>
          </w:p>
          <w:p w:rsidR="00282ACA" w:rsidRDefault="004B6A90">
            <w:pPr>
              <w:pStyle w:val="TableParagraph"/>
              <w:numPr>
                <w:ilvl w:val="0"/>
                <w:numId w:val="3"/>
              </w:numPr>
              <w:tabs>
                <w:tab w:val="left" w:pos="642"/>
              </w:tabs>
              <w:rPr>
                <w:sz w:val="24"/>
              </w:rPr>
            </w:pPr>
            <w:r>
              <w:rPr>
                <w:sz w:val="24"/>
              </w:rPr>
              <w:t>Международные организации.</w:t>
            </w:r>
          </w:p>
          <w:p w:rsidR="00282ACA" w:rsidRDefault="004B6A90">
            <w:pPr>
              <w:pStyle w:val="TableParagraph"/>
              <w:tabs>
                <w:tab w:val="left" w:pos="557"/>
                <w:tab w:val="left" w:pos="657"/>
                <w:tab w:val="left" w:pos="731"/>
                <w:tab w:val="left" w:pos="5976"/>
              </w:tabs>
              <w:ind w:left="35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источники </w:t>
            </w:r>
          </w:p>
          <w:p w:rsidR="00282ACA" w:rsidRDefault="004B6A90">
            <w:pPr>
              <w:pStyle w:val="TableParagraph"/>
              <w:tabs>
                <w:tab w:val="left" w:pos="557"/>
                <w:tab w:val="left" w:pos="657"/>
                <w:tab w:val="left" w:pos="731"/>
                <w:tab w:val="left" w:pos="5976"/>
              </w:tabs>
              <w:ind w:left="358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из раздела 8: 1, 6, 7, 15, 16.</w:t>
            </w:r>
          </w:p>
          <w:p w:rsidR="00282ACA" w:rsidRDefault="004B6A90">
            <w:pPr>
              <w:pStyle w:val="TableParagraph"/>
              <w:tabs>
                <w:tab w:val="left" w:pos="5976"/>
              </w:tabs>
              <w:spacing w:line="256" w:lineRule="exact"/>
              <w:ind w:left="35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1,</w:t>
            </w:r>
            <w:r>
              <w:rPr>
                <w:b/>
                <w:spacing w:val="-5"/>
                <w:sz w:val="24"/>
              </w:rPr>
              <w:t>11.</w:t>
            </w:r>
          </w:p>
        </w:tc>
        <w:tc>
          <w:tcPr>
            <w:tcW w:w="1691" w:type="dxa"/>
          </w:tcPr>
          <w:p w:rsidR="00282ACA" w:rsidRDefault="004B6A90">
            <w:pPr>
              <w:pStyle w:val="TableParagraph"/>
              <w:tabs>
                <w:tab w:val="left" w:pos="1583"/>
              </w:tabs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Устный /письменный опрос, дискуссия, решение ситуационных заданий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кейсов.</w:t>
            </w:r>
          </w:p>
        </w:tc>
      </w:tr>
      <w:tr w:rsidR="00282ACA" w:rsidTr="00ED199D">
        <w:trPr>
          <w:trHeight w:val="1133"/>
        </w:trPr>
        <w:tc>
          <w:tcPr>
            <w:tcW w:w="2292" w:type="dxa"/>
          </w:tcPr>
          <w:p w:rsidR="00282ACA" w:rsidRDefault="004B6A90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sz w:val="24"/>
              </w:rPr>
              <w:t>Тема 2. Право международных договоров. Право внешних сношений.</w:t>
            </w:r>
          </w:p>
          <w:p w:rsidR="00282ACA" w:rsidRDefault="00282ACA">
            <w:pPr>
              <w:pStyle w:val="TableParagraph"/>
              <w:rPr>
                <w:b/>
                <w:sz w:val="26"/>
              </w:rPr>
            </w:pPr>
          </w:p>
          <w:p w:rsidR="00282ACA" w:rsidRDefault="00282ACA">
            <w:pPr>
              <w:pStyle w:val="TableParagraph"/>
              <w:rPr>
                <w:b/>
                <w:sz w:val="26"/>
              </w:rPr>
            </w:pPr>
          </w:p>
          <w:p w:rsidR="00282ACA" w:rsidRDefault="00282ACA">
            <w:pPr>
              <w:pStyle w:val="TableParagraph"/>
              <w:ind w:right="59"/>
              <w:jc w:val="right"/>
              <w:rPr>
                <w:sz w:val="24"/>
              </w:rPr>
            </w:pPr>
          </w:p>
        </w:tc>
        <w:tc>
          <w:tcPr>
            <w:tcW w:w="6662" w:type="dxa"/>
          </w:tcPr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Понятие и виды источников международного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Международные договоры, соглашения, пакты.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Международный обычай как источник международного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Понятие права международных договоров и его источники.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Понятие и классификация международных договоров.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Заключение и расторжение международного договора.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Законодательство Российской Федерации о международных договорах.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Понятие и источники дипломатического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Государственные органы внешних сношений.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Начало и прекращение дипломатических отношений.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Дипломатический корпус и его функции.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Иммунитеты и привилегии дипломатического представительства и его персонала.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Представительство государств при международных организациях.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Консульское право, понятие и источники.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Установление консульских сношений и открытие консульских учреждений. </w:t>
            </w:r>
          </w:p>
          <w:p w:rsidR="00282ACA" w:rsidRDefault="004B6A90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Консульские функции, привилегии и иммунитеты. </w:t>
            </w:r>
          </w:p>
          <w:p w:rsidR="00282ACA" w:rsidRDefault="004B6A90">
            <w:pPr>
              <w:pStyle w:val="TableParagraph"/>
              <w:ind w:left="358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источники</w:t>
            </w:r>
          </w:p>
          <w:p w:rsidR="00282ACA" w:rsidRDefault="004B6A90">
            <w:pPr>
              <w:pStyle w:val="TableParagraph"/>
              <w:ind w:left="358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8: 1-</w:t>
            </w:r>
            <w:r>
              <w:rPr>
                <w:b/>
                <w:spacing w:val="-5"/>
                <w:sz w:val="24"/>
              </w:rPr>
              <w:t>17.</w:t>
            </w:r>
          </w:p>
          <w:p w:rsidR="00282ACA" w:rsidRDefault="004B6A90">
            <w:pPr>
              <w:pStyle w:val="TableParagraph"/>
              <w:spacing w:line="256" w:lineRule="exact"/>
              <w:ind w:left="358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9: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1, 9, 10,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5"/>
                <w:sz w:val="24"/>
              </w:rPr>
              <w:t>.</w:t>
            </w:r>
          </w:p>
        </w:tc>
        <w:tc>
          <w:tcPr>
            <w:tcW w:w="1691" w:type="dxa"/>
          </w:tcPr>
          <w:p w:rsidR="00282ACA" w:rsidRDefault="004B6A90"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Устный/ письменный опрос, заслушивание </w:t>
            </w:r>
            <w:r>
              <w:rPr>
                <w:sz w:val="24"/>
              </w:rPr>
              <w:t xml:space="preserve">и обсуждение </w:t>
            </w:r>
            <w:r>
              <w:rPr>
                <w:spacing w:val="-2"/>
                <w:sz w:val="24"/>
              </w:rPr>
              <w:t xml:space="preserve">докладов, решение </w:t>
            </w:r>
            <w:r>
              <w:rPr>
                <w:spacing w:val="-2"/>
                <w:sz w:val="24"/>
              </w:rPr>
              <w:lastRenderedPageBreak/>
              <w:t xml:space="preserve">ситуационных </w:t>
            </w:r>
            <w:r>
              <w:rPr>
                <w:sz w:val="24"/>
              </w:rPr>
              <w:t xml:space="preserve">заданий и </w:t>
            </w:r>
            <w:r>
              <w:rPr>
                <w:spacing w:val="-2"/>
                <w:sz w:val="24"/>
              </w:rPr>
              <w:t>кейсов.</w:t>
            </w:r>
          </w:p>
        </w:tc>
      </w:tr>
      <w:tr w:rsidR="00282ACA" w:rsidTr="00ED199D">
        <w:trPr>
          <w:trHeight w:val="3312"/>
        </w:trPr>
        <w:tc>
          <w:tcPr>
            <w:tcW w:w="2292" w:type="dxa"/>
          </w:tcPr>
          <w:p w:rsidR="00282ACA" w:rsidRDefault="004B6A90">
            <w:pPr>
              <w:pStyle w:val="TableParagraph"/>
              <w:ind w:left="110" w:right="96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3. </w:t>
            </w:r>
            <w:r>
              <w:rPr>
                <w:spacing w:val="-2"/>
                <w:sz w:val="24"/>
              </w:rPr>
              <w:t>Право международных организаций. Международное экономическое право.</w:t>
            </w:r>
          </w:p>
        </w:tc>
        <w:tc>
          <w:tcPr>
            <w:tcW w:w="6662" w:type="dxa"/>
          </w:tcPr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Понятие и источники права международных организаций.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Межправительственные организации и их классификация.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Иммунитеты и привилегии международных межправительственных организаций, правоотношения с государством пребывания.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Система Организации Объединенных Наций.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Иммунитеты и привилегии ООН и ее персонала.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Международные неправительственные организации.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Понятие, источники и принципы международного экономического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Экономические права и обязанности государств.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Международное финансовое право.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Понятие международного инвестиционного права.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Международное торговое право.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Понятие и принципы права ВТО.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Пакет соглашений ВТО.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Организационная структура ВТО.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Механизм разрешения споров в рамках ВТО.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Взаимодействие России и ВТО.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Понятие и источники права ЕАЭС.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Организационная структура ЕАЭС.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Интеграционные перспективы ЕАЭС. </w:t>
            </w:r>
          </w:p>
          <w:p w:rsidR="00282ACA" w:rsidRDefault="004B6A90">
            <w:pPr>
              <w:pStyle w:val="TableParagraph"/>
              <w:numPr>
                <w:ilvl w:val="0"/>
                <w:numId w:val="5"/>
              </w:numPr>
              <w:tabs>
                <w:tab w:val="left" w:pos="642"/>
              </w:tabs>
              <w:ind w:left="35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Международные экономические организации и региональные комиссии. </w:t>
            </w:r>
          </w:p>
          <w:p w:rsidR="00282ACA" w:rsidRDefault="004B6A90">
            <w:pPr>
              <w:pStyle w:val="TableParagraph"/>
              <w:ind w:left="358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источники</w:t>
            </w:r>
          </w:p>
          <w:p w:rsidR="00282ACA" w:rsidRDefault="004B6A90">
            <w:pPr>
              <w:pStyle w:val="TableParagraph"/>
              <w:ind w:left="358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8: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1-1</w:t>
            </w:r>
            <w:r>
              <w:rPr>
                <w:b/>
                <w:spacing w:val="-5"/>
                <w:sz w:val="24"/>
              </w:rPr>
              <w:t>8.</w:t>
            </w:r>
          </w:p>
          <w:p w:rsidR="00282ACA" w:rsidRDefault="004B6A90">
            <w:pPr>
              <w:pStyle w:val="TableParagraph"/>
              <w:spacing w:line="256" w:lineRule="exact"/>
              <w:ind w:left="358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>из раздела 9: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1-1</w:t>
            </w:r>
            <w:r w:rsidR="00250AA6">
              <w:rPr>
                <w:b/>
                <w:sz w:val="24"/>
              </w:rPr>
              <w:t>3</w:t>
            </w:r>
            <w:r>
              <w:rPr>
                <w:b/>
                <w:spacing w:val="-5"/>
                <w:sz w:val="24"/>
              </w:rPr>
              <w:t>.</w:t>
            </w:r>
          </w:p>
          <w:p w:rsidR="00282ACA" w:rsidRDefault="00282ACA">
            <w:pPr>
              <w:pStyle w:val="TableParagraph"/>
              <w:spacing w:line="256" w:lineRule="exact"/>
              <w:ind w:left="358"/>
              <w:rPr>
                <w:b/>
                <w:sz w:val="24"/>
              </w:rPr>
            </w:pPr>
          </w:p>
          <w:p w:rsidR="007A6BB7" w:rsidRDefault="007A6BB7">
            <w:pPr>
              <w:pStyle w:val="TableParagraph"/>
              <w:spacing w:line="256" w:lineRule="exact"/>
              <w:ind w:left="358"/>
              <w:rPr>
                <w:b/>
                <w:sz w:val="24"/>
              </w:rPr>
            </w:pPr>
          </w:p>
        </w:tc>
        <w:tc>
          <w:tcPr>
            <w:tcW w:w="1691" w:type="dxa"/>
          </w:tcPr>
          <w:p w:rsidR="00282ACA" w:rsidRDefault="004B6A90"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Устный/ письменный опрос, заслушивание </w:t>
            </w:r>
            <w:r>
              <w:rPr>
                <w:sz w:val="24"/>
              </w:rPr>
              <w:t xml:space="preserve">и обсуждение </w:t>
            </w:r>
            <w:r>
              <w:rPr>
                <w:spacing w:val="-2"/>
                <w:sz w:val="24"/>
              </w:rPr>
              <w:t xml:space="preserve">докладов, дискуссия, решение ситуационных </w:t>
            </w:r>
            <w:r>
              <w:rPr>
                <w:sz w:val="24"/>
              </w:rPr>
              <w:t xml:space="preserve">заданий и </w:t>
            </w:r>
            <w:r>
              <w:rPr>
                <w:spacing w:val="-2"/>
                <w:sz w:val="24"/>
              </w:rPr>
              <w:t>кейсов.</w:t>
            </w:r>
          </w:p>
        </w:tc>
      </w:tr>
      <w:tr w:rsidR="00282ACA" w:rsidTr="00ED199D">
        <w:trPr>
          <w:trHeight w:val="416"/>
        </w:trPr>
        <w:tc>
          <w:tcPr>
            <w:tcW w:w="2292" w:type="dxa"/>
          </w:tcPr>
          <w:p w:rsidR="00282ACA" w:rsidRDefault="004B6A90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spacing w:val="-2"/>
                <w:sz w:val="24"/>
              </w:rPr>
              <w:t>Тема 4. Международное гуманитарное право. Право международной ответственности.</w:t>
            </w:r>
          </w:p>
        </w:tc>
        <w:tc>
          <w:tcPr>
            <w:tcW w:w="6662" w:type="dxa"/>
          </w:tcPr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Понятие международного гуманитарного права (МГП).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Принципы и источники МГП.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Международные вооруженные конфликты.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Вооруженные конфликты немеждународного характера.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Международный комитет красного креста (МККК).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Защита культурных ценностей во время войны.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Понятие и принципы международного уголовного </w:t>
            </w:r>
            <w:r>
              <w:rPr>
                <w:sz w:val="24"/>
              </w:rPr>
              <w:lastRenderedPageBreak/>
              <w:t xml:space="preserve">права.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Международные преступления и преступления международного характера.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Международный уголовный суд (МУС).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Международные правоохранительные организации: Интерпол, Европол.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Группа разработки финансовых мер по борьбе с отмыванием денег (ФАТФ); ГРЕКО; МАНИВЭЛ; Помпиду.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Понятие и основания международно-правовой ответственности.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>Элементы международно-противоправного</w:t>
            </w:r>
            <w:r>
              <w:rPr>
                <w:sz w:val="24"/>
              </w:rPr>
              <w:tab/>
              <w:t xml:space="preserve">деяния.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Обстоятельства, исключающие противоправность деяния государства.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6"/>
              </w:numPr>
              <w:tabs>
                <w:tab w:val="left" w:pos="780"/>
                <w:tab w:val="left" w:pos="959"/>
                <w:tab w:val="left" w:pos="960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>Возмещение ущерба и его формы: компенсация, сатисфакция, реституция.</w:t>
            </w:r>
          </w:p>
          <w:p w:rsidR="00282ACA" w:rsidRDefault="004B6A90">
            <w:pPr>
              <w:pStyle w:val="TableParagraph"/>
              <w:tabs>
                <w:tab w:val="left" w:pos="634"/>
              </w:tabs>
              <w:ind w:left="394" w:right="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Рекомендуемые источники </w:t>
            </w:r>
          </w:p>
          <w:p w:rsidR="00282ACA" w:rsidRDefault="004B6A90">
            <w:pPr>
              <w:pStyle w:val="TableParagraph"/>
              <w:tabs>
                <w:tab w:val="left" w:pos="634"/>
              </w:tabs>
              <w:ind w:left="394" w:right="12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1,</w:t>
            </w:r>
            <w:r>
              <w:rPr>
                <w:b/>
                <w:spacing w:val="-6"/>
                <w:sz w:val="24"/>
              </w:rPr>
              <w:t xml:space="preserve"> 4, 6, 7, 15, 16</w:t>
            </w:r>
            <w:r>
              <w:rPr>
                <w:b/>
                <w:sz w:val="24"/>
              </w:rPr>
              <w:t>.</w:t>
            </w:r>
          </w:p>
          <w:p w:rsidR="00282ACA" w:rsidRDefault="004B6A90">
            <w:pPr>
              <w:pStyle w:val="TableParagraph"/>
              <w:tabs>
                <w:tab w:val="left" w:pos="1571"/>
              </w:tabs>
              <w:spacing w:line="256" w:lineRule="exact"/>
              <w:ind w:left="358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9: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5"/>
                <w:sz w:val="24"/>
              </w:rPr>
              <w:t>.</w:t>
            </w:r>
          </w:p>
        </w:tc>
        <w:tc>
          <w:tcPr>
            <w:tcW w:w="1691" w:type="dxa"/>
          </w:tcPr>
          <w:p w:rsidR="00282ACA" w:rsidRDefault="004B6A90"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Устный/ письменный опрос и заслушивание </w:t>
            </w:r>
            <w:r>
              <w:rPr>
                <w:sz w:val="24"/>
              </w:rPr>
              <w:t xml:space="preserve">и обсуждение </w:t>
            </w:r>
            <w:r>
              <w:rPr>
                <w:spacing w:val="-2"/>
                <w:sz w:val="24"/>
              </w:rPr>
              <w:t xml:space="preserve">докладов, дискуссия, </w:t>
            </w:r>
            <w:r>
              <w:rPr>
                <w:spacing w:val="-2"/>
                <w:sz w:val="24"/>
              </w:rPr>
              <w:lastRenderedPageBreak/>
              <w:t xml:space="preserve">решение ситуационных </w:t>
            </w:r>
            <w:r>
              <w:rPr>
                <w:sz w:val="24"/>
              </w:rPr>
              <w:t xml:space="preserve">заданий и </w:t>
            </w:r>
            <w:r>
              <w:rPr>
                <w:spacing w:val="-2"/>
                <w:sz w:val="24"/>
              </w:rPr>
              <w:t>кейсов.</w:t>
            </w:r>
          </w:p>
        </w:tc>
      </w:tr>
      <w:tr w:rsidR="00282ACA" w:rsidTr="00ED199D">
        <w:trPr>
          <w:trHeight w:val="3114"/>
        </w:trPr>
        <w:tc>
          <w:tcPr>
            <w:tcW w:w="2292" w:type="dxa"/>
          </w:tcPr>
          <w:p w:rsidR="00282ACA" w:rsidRDefault="004B6A90">
            <w:pPr>
              <w:pStyle w:val="TableParagraph"/>
              <w:ind w:left="110" w:right="135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Тема  5.  Международное  морское,  воздушное,  космическое  право.</w:t>
            </w:r>
          </w:p>
          <w:p w:rsidR="00282ACA" w:rsidRDefault="004B6A90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Международное экологическое право.</w:t>
            </w:r>
          </w:p>
        </w:tc>
        <w:tc>
          <w:tcPr>
            <w:tcW w:w="6662" w:type="dxa"/>
          </w:tcPr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Понятие, предмет, источники международного морского права.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Международный трибунал по морскому праву.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Правовой статус воздушного судна и экипажа.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Понятие, предмет, источники международного воздушного права.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Понятие, предмет, источники международного космического права.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Правовой режим космического пространства и небесных тел.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Правовой статус космических объектов.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2497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Правовой статус космонавтов.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Понятие, предмет, источники международного экологического права.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Источники и принципы международного экологического права.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 xml:space="preserve">Вопросы охраны окружающей среды в деятельности международных организаций. </w:t>
            </w:r>
          </w:p>
          <w:p w:rsidR="00282ACA" w:rsidRDefault="004B6A90" w:rsidP="0094154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743"/>
                <w:tab w:val="left" w:pos="915"/>
                <w:tab w:val="left" w:pos="3505"/>
                <w:tab w:val="left" w:pos="3882"/>
                <w:tab w:val="left" w:pos="4456"/>
                <w:tab w:val="left" w:pos="5479"/>
              </w:tabs>
              <w:ind w:left="426" w:right="98" w:firstLine="0"/>
              <w:rPr>
                <w:sz w:val="24"/>
              </w:rPr>
            </w:pPr>
            <w:r>
              <w:rPr>
                <w:sz w:val="24"/>
              </w:rPr>
              <w:t>Разрешение международных экологических споров.</w:t>
            </w:r>
          </w:p>
          <w:p w:rsidR="00282ACA" w:rsidRDefault="004B6A90">
            <w:pPr>
              <w:pStyle w:val="TableParagraph"/>
              <w:tabs>
                <w:tab w:val="left" w:pos="634"/>
              </w:tabs>
              <w:ind w:left="394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Рекомендуемые источники </w:t>
            </w:r>
          </w:p>
          <w:p w:rsidR="00282ACA" w:rsidRDefault="004B6A90">
            <w:pPr>
              <w:pStyle w:val="TableParagraph"/>
              <w:tabs>
                <w:tab w:val="left" w:pos="634"/>
              </w:tabs>
              <w:ind w:left="394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4, 7, 15,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16, 18.</w:t>
            </w:r>
          </w:p>
          <w:p w:rsidR="00282ACA" w:rsidRDefault="004B6A90">
            <w:pPr>
              <w:pStyle w:val="TableParagraph"/>
              <w:spacing w:line="256" w:lineRule="exact"/>
              <w:ind w:left="358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9: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1, 2, 3,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5"/>
                <w:sz w:val="24"/>
              </w:rPr>
              <w:t>.</w:t>
            </w:r>
          </w:p>
        </w:tc>
        <w:tc>
          <w:tcPr>
            <w:tcW w:w="1691" w:type="dxa"/>
          </w:tcPr>
          <w:p w:rsidR="00282ACA" w:rsidRDefault="004B6A90"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Устный/ письменный опрос и заслушивание </w:t>
            </w:r>
            <w:r>
              <w:rPr>
                <w:sz w:val="24"/>
              </w:rPr>
              <w:t xml:space="preserve">и обсуждение </w:t>
            </w:r>
            <w:r>
              <w:rPr>
                <w:spacing w:val="-2"/>
                <w:sz w:val="24"/>
              </w:rPr>
              <w:t xml:space="preserve">докладов, дискуссия, решение ситуационных </w:t>
            </w:r>
            <w:r>
              <w:rPr>
                <w:sz w:val="24"/>
              </w:rPr>
              <w:t xml:space="preserve">заданий и </w:t>
            </w:r>
            <w:r>
              <w:rPr>
                <w:spacing w:val="-2"/>
                <w:sz w:val="24"/>
              </w:rPr>
              <w:t>кейсов.</w:t>
            </w:r>
          </w:p>
        </w:tc>
      </w:tr>
    </w:tbl>
    <w:p w:rsidR="00ED199D" w:rsidRPr="00FE2D16" w:rsidRDefault="00ED199D">
      <w:pPr>
        <w:pStyle w:val="1"/>
        <w:tabs>
          <w:tab w:val="left" w:pos="1700"/>
        </w:tabs>
        <w:spacing w:before="75" w:line="360" w:lineRule="auto"/>
        <w:ind w:left="0" w:right="737"/>
      </w:pPr>
      <w:bookmarkStart w:id="14" w:name="_bookmark13"/>
      <w:bookmarkStart w:id="15" w:name="6._Перечень_учебно-методического_обеспеч"/>
      <w:bookmarkStart w:id="16" w:name="6.1._Перечень_вопросов,_отводимых_на_сам"/>
      <w:bookmarkEnd w:id="14"/>
      <w:bookmarkEnd w:id="15"/>
      <w:bookmarkEnd w:id="16"/>
    </w:p>
    <w:p w:rsidR="00282ACA" w:rsidRDefault="004B6A90">
      <w:pPr>
        <w:pStyle w:val="1"/>
        <w:numPr>
          <w:ilvl w:val="0"/>
          <w:numId w:val="2"/>
        </w:numPr>
        <w:tabs>
          <w:tab w:val="left" w:pos="1700"/>
        </w:tabs>
        <w:spacing w:before="75" w:line="360" w:lineRule="auto"/>
        <w:ind w:left="692" w:right="737" w:firstLine="710"/>
        <w:jc w:val="left"/>
      </w:pPr>
      <w:r>
        <w:t>Перечень учебно-методического обеспечения для самостоятельной работы обучающихся по дисциплине</w:t>
      </w:r>
    </w:p>
    <w:p w:rsidR="00282ACA" w:rsidRDefault="004B6A90">
      <w:pPr>
        <w:pStyle w:val="1"/>
        <w:numPr>
          <w:ilvl w:val="1"/>
          <w:numId w:val="2"/>
        </w:numPr>
        <w:tabs>
          <w:tab w:val="left" w:pos="1994"/>
        </w:tabs>
        <w:spacing w:line="360" w:lineRule="auto"/>
        <w:ind w:left="692" w:right="738" w:firstLine="710"/>
        <w:jc w:val="left"/>
      </w:pPr>
      <w:bookmarkStart w:id="17" w:name="_bookmark14"/>
      <w:bookmarkEnd w:id="17"/>
      <w:r>
        <w:t>Перечень</w:t>
      </w:r>
      <w:r>
        <w:rPr>
          <w:spacing w:val="80"/>
        </w:rPr>
        <w:t xml:space="preserve"> </w:t>
      </w:r>
      <w:r>
        <w:t>вопросов,</w:t>
      </w:r>
      <w:r>
        <w:rPr>
          <w:spacing w:val="80"/>
        </w:rPr>
        <w:t xml:space="preserve"> </w:t>
      </w:r>
      <w:r>
        <w:t>отводимых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самостоятельное</w:t>
      </w:r>
      <w:r>
        <w:rPr>
          <w:spacing w:val="80"/>
        </w:rPr>
        <w:t xml:space="preserve"> </w:t>
      </w:r>
      <w:r>
        <w:t>освоение дисциплины, формы внеаудиторной самостоятельной работы</w:t>
      </w:r>
    </w:p>
    <w:p w:rsidR="00282ACA" w:rsidRDefault="00282ACA">
      <w:pPr>
        <w:pStyle w:val="a6"/>
        <w:spacing w:before="10" w:after="1"/>
        <w:rPr>
          <w:b/>
          <w:sz w:val="2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660"/>
        <w:gridCol w:w="2973"/>
      </w:tblGrid>
      <w:tr w:rsidR="00282ACA" w:rsidTr="00ED199D">
        <w:trPr>
          <w:trHeight w:val="828"/>
        </w:trPr>
        <w:tc>
          <w:tcPr>
            <w:tcW w:w="2126" w:type="dxa"/>
          </w:tcPr>
          <w:p w:rsidR="00282ACA" w:rsidRDefault="004B6A90" w:rsidP="00ED199D">
            <w:pPr>
              <w:pStyle w:val="TableParagraph"/>
              <w:spacing w:line="270" w:lineRule="atLeast"/>
              <w:ind w:left="162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5660" w:type="dxa"/>
          </w:tcPr>
          <w:p w:rsidR="00282ACA" w:rsidRDefault="004B6A90">
            <w:pPr>
              <w:pStyle w:val="TableParagraph"/>
              <w:ind w:left="840" w:hanging="44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на самостоятельное освоение</w:t>
            </w:r>
          </w:p>
        </w:tc>
        <w:tc>
          <w:tcPr>
            <w:tcW w:w="2973" w:type="dxa"/>
          </w:tcPr>
          <w:p w:rsidR="00282ACA" w:rsidRDefault="004B6A90">
            <w:pPr>
              <w:pStyle w:val="TableParagraph"/>
              <w:ind w:left="346" w:right="325" w:firstLine="106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 самостоятельной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lastRenderedPageBreak/>
              <w:t>работы</w:t>
            </w:r>
          </w:p>
        </w:tc>
      </w:tr>
      <w:tr w:rsidR="00282ACA" w:rsidTr="00ED199D">
        <w:trPr>
          <w:trHeight w:val="1134"/>
        </w:trPr>
        <w:tc>
          <w:tcPr>
            <w:tcW w:w="2126" w:type="dxa"/>
          </w:tcPr>
          <w:p w:rsidR="00282ACA" w:rsidRDefault="004B6A90">
            <w:pPr>
              <w:pStyle w:val="TableParagraph"/>
              <w:ind w:left="110" w:right="59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Тема 1.Общие начала о международном праве</w:t>
            </w:r>
          </w:p>
        </w:tc>
        <w:tc>
          <w:tcPr>
            <w:tcW w:w="5660" w:type="dxa"/>
          </w:tcPr>
          <w:p w:rsidR="00282ACA" w:rsidRDefault="004B6A90">
            <w:pPr>
              <w:pStyle w:val="TableParagraph"/>
              <w:numPr>
                <w:ilvl w:val="0"/>
                <w:numId w:val="8"/>
              </w:numPr>
              <w:tabs>
                <w:tab w:val="left" w:pos="428"/>
                <w:tab w:val="left" w:pos="820"/>
                <w:tab w:val="left" w:pos="2649"/>
              </w:tabs>
              <w:ind w:left="166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«мягкого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  <w:lang w:val="en-US"/>
              </w:rPr>
              <w:t xml:space="preserve">  </w:t>
            </w:r>
            <w:r>
              <w:rPr>
                <w:sz w:val="24"/>
              </w:rPr>
              <w:t>права».</w:t>
            </w:r>
          </w:p>
          <w:p w:rsidR="00282ACA" w:rsidRDefault="004B6A90">
            <w:pPr>
              <w:pStyle w:val="TableParagraph"/>
              <w:numPr>
                <w:ilvl w:val="0"/>
                <w:numId w:val="8"/>
              </w:numPr>
              <w:tabs>
                <w:tab w:val="left" w:pos="428"/>
                <w:tab w:val="left" w:pos="820"/>
              </w:tabs>
              <w:ind w:left="166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билль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282ACA" w:rsidRDefault="004B6A90">
            <w:pPr>
              <w:pStyle w:val="TableParagraph"/>
              <w:numPr>
                <w:ilvl w:val="0"/>
                <w:numId w:val="8"/>
              </w:numPr>
              <w:tabs>
                <w:tab w:val="left" w:pos="428"/>
                <w:tab w:val="left" w:pos="820"/>
              </w:tabs>
              <w:ind w:left="166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Доктрина как источник международного права.</w:t>
            </w:r>
          </w:p>
          <w:p w:rsidR="00282ACA" w:rsidRDefault="004B6A90">
            <w:pPr>
              <w:pStyle w:val="TableParagraph"/>
              <w:numPr>
                <w:ilvl w:val="0"/>
                <w:numId w:val="8"/>
              </w:numPr>
              <w:tabs>
                <w:tab w:val="left" w:pos="424"/>
                <w:tab w:val="left" w:pos="820"/>
              </w:tabs>
              <w:ind w:left="166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Народы, борющиеся за свою независимость, как субъекты международного права</w:t>
            </w:r>
            <w:r>
              <w:rPr>
                <w:spacing w:val="-2"/>
                <w:sz w:val="24"/>
              </w:rPr>
              <w:t>.</w:t>
            </w:r>
          </w:p>
          <w:p w:rsidR="00282ACA" w:rsidRDefault="004B6A90">
            <w:pPr>
              <w:pStyle w:val="TableParagraph"/>
              <w:numPr>
                <w:ilvl w:val="0"/>
                <w:numId w:val="8"/>
              </w:numPr>
              <w:tabs>
                <w:tab w:val="left" w:pos="424"/>
                <w:tab w:val="left" w:pos="820"/>
              </w:tabs>
              <w:ind w:left="166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Торгово-экономические отношения США с Кубой.</w:t>
            </w:r>
          </w:p>
          <w:p w:rsidR="00282ACA" w:rsidRDefault="004B6A90">
            <w:pPr>
              <w:pStyle w:val="TableParagraph"/>
              <w:numPr>
                <w:ilvl w:val="0"/>
                <w:numId w:val="8"/>
              </w:numPr>
              <w:tabs>
                <w:tab w:val="left" w:pos="424"/>
                <w:tab w:val="left" w:pos="820"/>
              </w:tabs>
              <w:ind w:left="166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Дело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Сахаре.</w:t>
            </w:r>
          </w:p>
          <w:p w:rsidR="00282ACA" w:rsidRDefault="004B6A90">
            <w:pPr>
              <w:pStyle w:val="TableParagraph"/>
              <w:numPr>
                <w:ilvl w:val="0"/>
                <w:numId w:val="8"/>
              </w:numPr>
              <w:tabs>
                <w:tab w:val="left" w:pos="424"/>
                <w:tab w:val="left" w:pos="820"/>
              </w:tabs>
              <w:ind w:left="166"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Правовой статус территории Палестины.</w:t>
            </w:r>
          </w:p>
          <w:p w:rsidR="00282ACA" w:rsidRDefault="004B6A90">
            <w:pPr>
              <w:pStyle w:val="TableParagraph"/>
              <w:numPr>
                <w:ilvl w:val="0"/>
                <w:numId w:val="8"/>
              </w:numPr>
              <w:tabs>
                <w:tab w:val="left" w:pos="424"/>
                <w:tab w:val="left" w:pos="820"/>
              </w:tabs>
              <w:ind w:left="166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Дело Никарагуа против США.</w:t>
            </w:r>
          </w:p>
          <w:p w:rsidR="00282ACA" w:rsidRDefault="00282ACA">
            <w:pPr>
              <w:pStyle w:val="TableParagraph"/>
              <w:tabs>
                <w:tab w:val="left" w:pos="424"/>
                <w:tab w:val="left" w:pos="820"/>
              </w:tabs>
              <w:ind w:left="166" w:right="97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424"/>
              </w:tabs>
              <w:ind w:left="166"/>
              <w:rPr>
                <w:sz w:val="24"/>
              </w:rPr>
            </w:pPr>
          </w:p>
        </w:tc>
        <w:tc>
          <w:tcPr>
            <w:tcW w:w="2973" w:type="dxa"/>
          </w:tcPr>
          <w:p w:rsidR="00282ACA" w:rsidRDefault="004B6A90" w:rsidP="001C576E">
            <w:pPr>
              <w:pStyle w:val="TableParagraph"/>
              <w:tabs>
                <w:tab w:val="left" w:pos="574"/>
                <w:tab w:val="left" w:pos="839"/>
                <w:tab w:val="left" w:pos="1191"/>
                <w:tab w:val="left" w:pos="1617"/>
                <w:tab w:val="left" w:pos="1928"/>
                <w:tab w:val="left" w:pos="2171"/>
                <w:tab w:val="left" w:pos="2456"/>
              </w:tabs>
              <w:ind w:left="110" w:right="95"/>
              <w:rPr>
                <w:sz w:val="24"/>
              </w:rPr>
            </w:pPr>
            <w:r w:rsidRPr="001C576E">
              <w:rPr>
                <w:color w:val="252525"/>
                <w:sz w:val="24"/>
              </w:rPr>
              <w:t xml:space="preserve">Проработка и анализ </w:t>
            </w:r>
            <w:r w:rsidRPr="001C576E">
              <w:rPr>
                <w:color w:val="252525"/>
                <w:spacing w:val="-2"/>
                <w:sz w:val="24"/>
              </w:rPr>
              <w:t>лекционного</w:t>
            </w:r>
            <w:r w:rsidRPr="001C576E">
              <w:rPr>
                <w:color w:val="252525"/>
                <w:sz w:val="24"/>
              </w:rPr>
              <w:tab/>
            </w:r>
            <w:r w:rsidRPr="001C576E">
              <w:rPr>
                <w:color w:val="252525"/>
                <w:sz w:val="24"/>
              </w:rPr>
              <w:tab/>
            </w:r>
            <w:r w:rsidRPr="001C576E">
              <w:rPr>
                <w:color w:val="252525"/>
                <w:spacing w:val="-15"/>
                <w:sz w:val="24"/>
              </w:rPr>
              <w:t xml:space="preserve"> </w:t>
            </w:r>
            <w:r w:rsidRPr="001C576E">
              <w:rPr>
                <w:color w:val="252525"/>
                <w:spacing w:val="-4"/>
                <w:sz w:val="24"/>
              </w:rPr>
              <w:t xml:space="preserve">материала. </w:t>
            </w:r>
            <w:r w:rsidRPr="001C576E">
              <w:rPr>
                <w:color w:val="252525"/>
                <w:sz w:val="24"/>
              </w:rPr>
              <w:t xml:space="preserve">Работа с рекомендованной </w:t>
            </w:r>
            <w:r w:rsidRPr="001C576E">
              <w:rPr>
                <w:color w:val="252525"/>
                <w:spacing w:val="-2"/>
                <w:sz w:val="24"/>
              </w:rPr>
              <w:t>научной</w:t>
            </w:r>
            <w:r w:rsidR="001C576E" w:rsidRPr="001C576E">
              <w:rPr>
                <w:color w:val="252525"/>
                <w:sz w:val="24"/>
              </w:rPr>
              <w:t xml:space="preserve"> </w:t>
            </w:r>
            <w:r w:rsidRPr="001C576E">
              <w:rPr>
                <w:color w:val="252525"/>
                <w:spacing w:val="-10"/>
                <w:sz w:val="24"/>
              </w:rPr>
              <w:t>и</w:t>
            </w:r>
            <w:r w:rsidR="001C576E" w:rsidRPr="001C576E">
              <w:rPr>
                <w:color w:val="252525"/>
                <w:sz w:val="24"/>
              </w:rPr>
              <w:t xml:space="preserve"> </w:t>
            </w:r>
            <w:r w:rsidRPr="001C576E">
              <w:rPr>
                <w:color w:val="252525"/>
                <w:spacing w:val="-2"/>
                <w:sz w:val="24"/>
              </w:rPr>
              <w:t>учебной литературой.</w:t>
            </w:r>
            <w:r w:rsidR="001C576E" w:rsidRPr="001C576E">
              <w:rPr>
                <w:color w:val="252525"/>
                <w:sz w:val="24"/>
              </w:rPr>
              <w:t xml:space="preserve"> </w:t>
            </w:r>
            <w:r w:rsidRPr="001C576E">
              <w:rPr>
                <w:color w:val="252525"/>
                <w:spacing w:val="-2"/>
                <w:sz w:val="24"/>
              </w:rPr>
              <w:t xml:space="preserve">Выявление </w:t>
            </w:r>
            <w:r w:rsidRPr="001C576E">
              <w:rPr>
                <w:color w:val="252525"/>
                <w:sz w:val="24"/>
              </w:rPr>
              <w:t>диску</w:t>
            </w:r>
            <w:r w:rsidR="001C576E" w:rsidRPr="001C576E">
              <w:rPr>
                <w:color w:val="252525"/>
                <w:sz w:val="24"/>
              </w:rPr>
              <w:t xml:space="preserve">ссионных вопросов. Подготовка к </w:t>
            </w:r>
            <w:r w:rsidRPr="001C576E">
              <w:rPr>
                <w:color w:val="252525"/>
                <w:sz w:val="24"/>
              </w:rPr>
              <w:t xml:space="preserve">выступлению с </w:t>
            </w:r>
            <w:r w:rsidRPr="001C576E">
              <w:rPr>
                <w:color w:val="252525"/>
                <w:spacing w:val="-2"/>
                <w:sz w:val="24"/>
              </w:rPr>
              <w:t>докладом.</w:t>
            </w:r>
          </w:p>
        </w:tc>
      </w:tr>
      <w:tr w:rsidR="00282ACA" w:rsidTr="00ED199D">
        <w:trPr>
          <w:trHeight w:val="2207"/>
        </w:trPr>
        <w:tc>
          <w:tcPr>
            <w:tcW w:w="2126" w:type="dxa"/>
          </w:tcPr>
          <w:p w:rsidR="00282ACA" w:rsidRDefault="004B6A90">
            <w:pPr>
              <w:pStyle w:val="TableParagraph"/>
              <w:tabs>
                <w:tab w:val="left" w:pos="2125"/>
              </w:tabs>
              <w:ind w:left="110" w:right="59"/>
              <w:rPr>
                <w:sz w:val="24"/>
              </w:rPr>
            </w:pPr>
            <w:r>
              <w:rPr>
                <w:sz w:val="24"/>
              </w:rPr>
              <w:t>Тема 2. Право международных договоров. Право внешних сношений.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5.</w:t>
            </w:r>
          </w:p>
          <w:p w:rsidR="00282ACA" w:rsidRDefault="00282ACA">
            <w:pPr>
              <w:pStyle w:val="TableParagraph"/>
              <w:rPr>
                <w:b/>
                <w:sz w:val="24"/>
              </w:rPr>
            </w:pPr>
          </w:p>
          <w:p w:rsidR="00282ACA" w:rsidRDefault="004B6A90">
            <w:pPr>
              <w:pStyle w:val="TableParagraph"/>
              <w:ind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660" w:type="dxa"/>
          </w:tcPr>
          <w:p w:rsidR="00282ACA" w:rsidRDefault="004B6A90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  <w:tab w:val="left" w:pos="415"/>
                <w:tab w:val="left" w:pos="616"/>
              </w:tabs>
              <w:ind w:left="166" w:right="365" w:firstLine="0"/>
              <w:rPr>
                <w:sz w:val="24"/>
              </w:rPr>
            </w:pPr>
            <w:r>
              <w:rPr>
                <w:sz w:val="24"/>
              </w:rPr>
              <w:t>Временное 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международных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</w:p>
          <w:p w:rsidR="00282ACA" w:rsidRDefault="004B6A90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  <w:tab w:val="left" w:pos="415"/>
                <w:tab w:val="left" w:pos="616"/>
              </w:tabs>
              <w:ind w:left="166" w:right="265" w:firstLine="0"/>
              <w:rPr>
                <w:sz w:val="24"/>
              </w:rPr>
            </w:pPr>
            <w:r>
              <w:rPr>
                <w:sz w:val="24"/>
              </w:rPr>
              <w:t>Толкование международных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</w:p>
          <w:p w:rsidR="00282ACA" w:rsidRDefault="004B6A90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  <w:tab w:val="left" w:pos="415"/>
                <w:tab w:val="left" w:pos="616"/>
              </w:tabs>
              <w:ind w:left="166" w:right="265" w:firstLine="0"/>
              <w:rPr>
                <w:sz w:val="24"/>
              </w:rPr>
            </w:pPr>
            <w:r>
              <w:rPr>
                <w:sz w:val="24"/>
              </w:rPr>
              <w:t>Недействительность международных договоров.</w:t>
            </w:r>
          </w:p>
          <w:p w:rsidR="00282ACA" w:rsidRDefault="004B6A90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  <w:tab w:val="left" w:pos="415"/>
                <w:tab w:val="left" w:pos="616"/>
              </w:tabs>
              <w:ind w:left="166" w:right="265" w:firstLine="0"/>
              <w:rPr>
                <w:sz w:val="24"/>
              </w:rPr>
            </w:pPr>
            <w:r>
              <w:rPr>
                <w:sz w:val="24"/>
              </w:rPr>
              <w:t>Статус «</w:t>
            </w:r>
            <w:r>
              <w:rPr>
                <w:sz w:val="24"/>
                <w:lang w:val="en-US"/>
              </w:rPr>
              <w:t>Persona non grata</w:t>
            </w:r>
            <w:r>
              <w:rPr>
                <w:sz w:val="24"/>
              </w:rPr>
              <w:t>».</w:t>
            </w:r>
          </w:p>
          <w:p w:rsidR="00282ACA" w:rsidRDefault="004B6A90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  <w:tab w:val="left" w:pos="415"/>
                <w:tab w:val="left" w:pos="616"/>
              </w:tabs>
              <w:ind w:left="166" w:firstLine="0"/>
              <w:rPr>
                <w:sz w:val="24"/>
              </w:rPr>
            </w:pPr>
            <w:r>
              <w:rPr>
                <w:sz w:val="24"/>
              </w:rPr>
              <w:t>Дело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Мазилу.</w:t>
            </w:r>
          </w:p>
          <w:p w:rsidR="00282ACA" w:rsidRDefault="004B6A90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  <w:tab w:val="left" w:pos="415"/>
                <w:tab w:val="left" w:pos="616"/>
                <w:tab w:val="left" w:pos="819"/>
                <w:tab w:val="left" w:pos="820"/>
              </w:tabs>
              <w:ind w:left="166" w:right="297" w:firstLine="0"/>
              <w:rPr>
                <w:sz w:val="24"/>
              </w:rPr>
            </w:pPr>
            <w:r>
              <w:rPr>
                <w:sz w:val="24"/>
              </w:rPr>
              <w:t>Дело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дипломатической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вализе. </w:t>
            </w:r>
          </w:p>
          <w:p w:rsidR="00282ACA" w:rsidRDefault="004B6A90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  <w:tab w:val="left" w:pos="415"/>
                <w:tab w:val="left" w:pos="616"/>
                <w:tab w:val="left" w:pos="819"/>
                <w:tab w:val="left" w:pos="820"/>
              </w:tabs>
              <w:ind w:left="166" w:right="297" w:firstLine="0"/>
              <w:rPr>
                <w:sz w:val="24"/>
              </w:rPr>
            </w:pPr>
            <w:r>
              <w:rPr>
                <w:sz w:val="24"/>
              </w:rPr>
              <w:t>Дело о заложниках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американского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посольства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Тегеране.</w:t>
            </w:r>
          </w:p>
          <w:p w:rsidR="00282ACA" w:rsidRDefault="00282ACA">
            <w:pPr>
              <w:pStyle w:val="TableParagraph"/>
              <w:tabs>
                <w:tab w:val="left" w:pos="271"/>
                <w:tab w:val="left" w:pos="350"/>
                <w:tab w:val="left" w:pos="415"/>
                <w:tab w:val="left" w:pos="616"/>
              </w:tabs>
              <w:rPr>
                <w:sz w:val="24"/>
              </w:rPr>
            </w:pPr>
          </w:p>
        </w:tc>
        <w:tc>
          <w:tcPr>
            <w:tcW w:w="2973" w:type="dxa"/>
          </w:tcPr>
          <w:p w:rsidR="00282ACA" w:rsidRDefault="004B6A90">
            <w:pPr>
              <w:pStyle w:val="TableParagraph"/>
              <w:spacing w:line="270" w:lineRule="atLeast"/>
              <w:ind w:left="110" w:right="132"/>
              <w:rPr>
                <w:sz w:val="24"/>
              </w:rPr>
            </w:pPr>
            <w:r>
              <w:rPr>
                <w:sz w:val="24"/>
              </w:rPr>
              <w:t>Проработка и анализ лекционного материала. Работа с рекомендованной научной и учебной литературой. Выявление дискуссионных вопросов. 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выступлению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докладом.</w:t>
            </w:r>
          </w:p>
        </w:tc>
      </w:tr>
      <w:tr w:rsidR="00282ACA" w:rsidTr="00ED199D">
        <w:trPr>
          <w:trHeight w:val="33"/>
        </w:trPr>
        <w:tc>
          <w:tcPr>
            <w:tcW w:w="2126" w:type="dxa"/>
          </w:tcPr>
          <w:p w:rsidR="00282ACA" w:rsidRDefault="004B6A90">
            <w:pPr>
              <w:pStyle w:val="TableParagraph"/>
              <w:ind w:left="110" w:right="18"/>
              <w:rPr>
                <w:sz w:val="24"/>
              </w:rPr>
            </w:pPr>
            <w:r>
              <w:rPr>
                <w:sz w:val="24"/>
              </w:rPr>
              <w:t>Тема 3. Право международных организаций. Международное экономическое право.</w:t>
            </w:r>
          </w:p>
        </w:tc>
        <w:tc>
          <w:tcPr>
            <w:tcW w:w="5660" w:type="dxa"/>
          </w:tcPr>
          <w:p w:rsidR="00282ACA" w:rsidRDefault="004B6A90">
            <w:pPr>
              <w:pStyle w:val="TableParagraph"/>
              <w:numPr>
                <w:ilvl w:val="0"/>
                <w:numId w:val="10"/>
              </w:numPr>
              <w:tabs>
                <w:tab w:val="left" w:pos="315"/>
                <w:tab w:val="left" w:pos="471"/>
              </w:tabs>
              <w:spacing w:line="265" w:lineRule="exact"/>
              <w:ind w:left="166" w:firstLine="0"/>
              <w:rPr>
                <w:sz w:val="24"/>
              </w:rPr>
            </w:pPr>
            <w:r>
              <w:rPr>
                <w:sz w:val="24"/>
              </w:rPr>
              <w:t>Региональные межправительственные организации.</w:t>
            </w:r>
          </w:p>
          <w:p w:rsidR="00282ACA" w:rsidRDefault="004B6A90">
            <w:pPr>
              <w:pStyle w:val="TableParagraph"/>
              <w:numPr>
                <w:ilvl w:val="0"/>
                <w:numId w:val="10"/>
              </w:numPr>
              <w:tabs>
                <w:tab w:val="left" w:pos="315"/>
                <w:tab w:val="left" w:pos="471"/>
              </w:tabs>
              <w:ind w:left="166" w:right="503" w:firstLine="0"/>
              <w:rPr>
                <w:sz w:val="24"/>
              </w:rPr>
            </w:pPr>
            <w:r>
              <w:rPr>
                <w:sz w:val="24"/>
              </w:rPr>
              <w:t>Акты 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</w:p>
          <w:p w:rsidR="00282ACA" w:rsidRDefault="004B6A90">
            <w:pPr>
              <w:pStyle w:val="TableParagraph"/>
              <w:numPr>
                <w:ilvl w:val="0"/>
                <w:numId w:val="10"/>
              </w:numPr>
              <w:tabs>
                <w:tab w:val="left" w:pos="315"/>
                <w:tab w:val="left" w:pos="471"/>
              </w:tabs>
              <w:ind w:left="166" w:right="503" w:firstLine="0"/>
              <w:rPr>
                <w:sz w:val="24"/>
              </w:rPr>
            </w:pPr>
            <w:r>
              <w:rPr>
                <w:sz w:val="24"/>
              </w:rPr>
              <w:t>Международный Валютный Фонд.</w:t>
            </w:r>
          </w:p>
          <w:p w:rsidR="00282ACA" w:rsidRDefault="004B6A90">
            <w:pPr>
              <w:pStyle w:val="TableParagraph"/>
              <w:numPr>
                <w:ilvl w:val="0"/>
                <w:numId w:val="10"/>
              </w:numPr>
              <w:tabs>
                <w:tab w:val="left" w:pos="315"/>
                <w:tab w:val="left" w:pos="471"/>
              </w:tabs>
              <w:ind w:left="166" w:right="503" w:firstLine="0"/>
              <w:rPr>
                <w:sz w:val="24"/>
              </w:rPr>
            </w:pPr>
            <w:r>
              <w:rPr>
                <w:sz w:val="24"/>
              </w:rPr>
              <w:t>Международное Агентство по гарантиям инвестиций.</w:t>
            </w:r>
          </w:p>
          <w:p w:rsidR="00282ACA" w:rsidRDefault="004B6A90">
            <w:pPr>
              <w:pStyle w:val="TableParagraph"/>
              <w:numPr>
                <w:ilvl w:val="0"/>
                <w:numId w:val="10"/>
              </w:numPr>
              <w:tabs>
                <w:tab w:val="left" w:pos="315"/>
                <w:tab w:val="left" w:pos="471"/>
              </w:tabs>
              <w:ind w:left="166" w:right="503" w:firstLine="0"/>
              <w:rPr>
                <w:sz w:val="24"/>
              </w:rPr>
            </w:pPr>
            <w:r>
              <w:rPr>
                <w:sz w:val="24"/>
              </w:rPr>
              <w:t xml:space="preserve">Ямайская финансовая система. </w:t>
            </w:r>
          </w:p>
          <w:p w:rsidR="00282ACA" w:rsidRDefault="004B6A90">
            <w:pPr>
              <w:pStyle w:val="TableParagraph"/>
              <w:numPr>
                <w:ilvl w:val="0"/>
                <w:numId w:val="10"/>
              </w:numPr>
              <w:tabs>
                <w:tab w:val="left" w:pos="315"/>
                <w:tab w:val="left" w:pos="471"/>
              </w:tabs>
              <w:ind w:left="166" w:right="503" w:firstLine="0"/>
              <w:rPr>
                <w:sz w:val="24"/>
              </w:rPr>
            </w:pPr>
            <w:r>
              <w:rPr>
                <w:sz w:val="24"/>
              </w:rPr>
              <w:t>Базельские принципы.</w:t>
            </w:r>
          </w:p>
          <w:p w:rsidR="00282ACA" w:rsidRDefault="00A37984">
            <w:pPr>
              <w:pStyle w:val="TableParagraph"/>
              <w:numPr>
                <w:ilvl w:val="0"/>
                <w:numId w:val="10"/>
              </w:numPr>
              <w:tabs>
                <w:tab w:val="left" w:pos="315"/>
                <w:tab w:val="left" w:pos="471"/>
                <w:tab w:val="left" w:pos="1309"/>
                <w:tab w:val="left" w:pos="1828"/>
                <w:tab w:val="left" w:pos="2053"/>
              </w:tabs>
              <w:ind w:left="166" w:right="503" w:firstLine="0"/>
              <w:rPr>
                <w:sz w:val="24"/>
              </w:rPr>
            </w:pPr>
            <w:r>
              <w:rPr>
                <w:sz w:val="24"/>
              </w:rPr>
              <w:t>Дело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 xml:space="preserve"> законе</w:t>
            </w:r>
            <w:r>
              <w:rPr>
                <w:sz w:val="24"/>
              </w:rPr>
              <w:tab/>
              <w:t>Хо</w:t>
            </w:r>
            <w:r w:rsidR="004B6A90">
              <w:rPr>
                <w:sz w:val="24"/>
              </w:rPr>
              <w:t>лмса</w:t>
            </w:r>
            <w:r>
              <w:rPr>
                <w:sz w:val="24"/>
              </w:rPr>
              <w:t xml:space="preserve"> </w:t>
            </w:r>
            <w:r w:rsidR="004B6A90">
              <w:rPr>
                <w:sz w:val="24"/>
              </w:rPr>
              <w:t>- Бертона.</w:t>
            </w:r>
          </w:p>
          <w:p w:rsidR="00282ACA" w:rsidRDefault="004B6A90">
            <w:pPr>
              <w:pStyle w:val="TableParagraph"/>
              <w:numPr>
                <w:ilvl w:val="0"/>
                <w:numId w:val="10"/>
              </w:numPr>
              <w:tabs>
                <w:tab w:val="left" w:pos="315"/>
                <w:tab w:val="left" w:pos="350"/>
              </w:tabs>
              <w:ind w:left="166" w:right="548" w:firstLine="0"/>
              <w:rPr>
                <w:sz w:val="24"/>
              </w:rPr>
            </w:pPr>
            <w:r>
              <w:rPr>
                <w:sz w:val="24"/>
              </w:rPr>
              <w:t>ЕС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</w:t>
            </w:r>
            <w:r>
              <w:rPr>
                <w:spacing w:val="-4"/>
                <w:sz w:val="24"/>
              </w:rPr>
              <w:t>ВТО.</w:t>
            </w:r>
          </w:p>
          <w:p w:rsidR="00282ACA" w:rsidRDefault="004B6A90">
            <w:pPr>
              <w:pStyle w:val="TableParagraph"/>
              <w:numPr>
                <w:ilvl w:val="0"/>
                <w:numId w:val="10"/>
              </w:numPr>
              <w:tabs>
                <w:tab w:val="left" w:pos="315"/>
                <w:tab w:val="left" w:pos="350"/>
              </w:tabs>
              <w:ind w:left="166" w:right="548" w:firstLine="0"/>
              <w:rPr>
                <w:sz w:val="24"/>
              </w:rPr>
            </w:pPr>
            <w:r>
              <w:rPr>
                <w:sz w:val="24"/>
              </w:rPr>
              <w:t xml:space="preserve"> Дело Банка Ливии против «Банкерс Траст Компани».</w:t>
            </w:r>
          </w:p>
          <w:p w:rsidR="00282ACA" w:rsidRDefault="00282ACA">
            <w:pPr>
              <w:pStyle w:val="TableParagraph"/>
              <w:tabs>
                <w:tab w:val="left" w:pos="315"/>
                <w:tab w:val="left" w:pos="350"/>
              </w:tabs>
              <w:ind w:left="166" w:right="548"/>
              <w:rPr>
                <w:sz w:val="24"/>
              </w:rPr>
            </w:pPr>
          </w:p>
        </w:tc>
        <w:tc>
          <w:tcPr>
            <w:tcW w:w="2973" w:type="dxa"/>
          </w:tcPr>
          <w:p w:rsidR="00282ACA" w:rsidRDefault="004B6A90">
            <w:pPr>
              <w:pStyle w:val="TableParagraph"/>
              <w:spacing w:line="270" w:lineRule="atLeast"/>
              <w:ind w:left="110" w:right="132"/>
              <w:rPr>
                <w:sz w:val="24"/>
              </w:rPr>
            </w:pPr>
            <w:r>
              <w:rPr>
                <w:sz w:val="24"/>
              </w:rPr>
              <w:t>Проработка и анализ лекционного материала. Работа с рекомендованной научной и учебной литературой. Выявление дискуссионных вопросов. 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выступлению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докладом.</w:t>
            </w:r>
          </w:p>
        </w:tc>
      </w:tr>
      <w:tr w:rsidR="00282ACA" w:rsidTr="00ED199D">
        <w:trPr>
          <w:trHeight w:val="3529"/>
        </w:trPr>
        <w:tc>
          <w:tcPr>
            <w:tcW w:w="2126" w:type="dxa"/>
          </w:tcPr>
          <w:p w:rsidR="00282ACA" w:rsidRDefault="004B6A90">
            <w:pPr>
              <w:pStyle w:val="TableParagraph"/>
              <w:ind w:left="110" w:right="345"/>
              <w:rPr>
                <w:sz w:val="24"/>
              </w:rPr>
            </w:pPr>
            <w:r>
              <w:rPr>
                <w:sz w:val="24"/>
              </w:rPr>
              <w:t>Тема 4. Международное гуманитарное право. Право международной ответственности.</w:t>
            </w:r>
          </w:p>
        </w:tc>
        <w:tc>
          <w:tcPr>
            <w:tcW w:w="5660" w:type="dxa"/>
          </w:tcPr>
          <w:p w:rsidR="00282ACA" w:rsidRDefault="004B6A90">
            <w:pPr>
              <w:pStyle w:val="TableParagraph"/>
              <w:numPr>
                <w:ilvl w:val="0"/>
                <w:numId w:val="11"/>
              </w:numPr>
              <w:tabs>
                <w:tab w:val="left" w:pos="463"/>
                <w:tab w:val="left" w:pos="820"/>
                <w:tab w:val="left" w:pos="2173"/>
              </w:tabs>
              <w:ind w:left="166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«Право Женевы» и «право Гааги».</w:t>
            </w:r>
          </w:p>
          <w:p w:rsidR="00282ACA" w:rsidRDefault="004B6A90">
            <w:pPr>
              <w:pStyle w:val="TableParagraph"/>
              <w:numPr>
                <w:ilvl w:val="0"/>
                <w:numId w:val="11"/>
              </w:numPr>
              <w:tabs>
                <w:tab w:val="left" w:pos="463"/>
                <w:tab w:val="left" w:pos="820"/>
              </w:tabs>
              <w:ind w:left="166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Защита окружающей среды в период вооруженного конфликта.</w:t>
            </w:r>
          </w:p>
          <w:p w:rsidR="00282ACA" w:rsidRDefault="004B6A90">
            <w:pPr>
              <w:pStyle w:val="TableParagraph"/>
              <w:numPr>
                <w:ilvl w:val="0"/>
                <w:numId w:val="11"/>
              </w:numPr>
              <w:tabs>
                <w:tab w:val="left" w:pos="463"/>
                <w:tab w:val="left" w:pos="820"/>
              </w:tabs>
              <w:ind w:left="166" w:right="94" w:firstLine="0"/>
              <w:jc w:val="both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суд.</w:t>
            </w:r>
          </w:p>
          <w:p w:rsidR="00282ACA" w:rsidRDefault="004B6A90">
            <w:pPr>
              <w:pStyle w:val="TableParagraph"/>
              <w:numPr>
                <w:ilvl w:val="0"/>
                <w:numId w:val="11"/>
              </w:numPr>
              <w:tabs>
                <w:tab w:val="left" w:pos="463"/>
                <w:tab w:val="left" w:pos="820"/>
              </w:tabs>
              <w:ind w:left="166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Понятие коллективной ответственности в международном уголовном праве.</w:t>
            </w:r>
          </w:p>
          <w:p w:rsidR="00282ACA" w:rsidRDefault="004B6A90">
            <w:pPr>
              <w:pStyle w:val="TableParagraph"/>
              <w:numPr>
                <w:ilvl w:val="0"/>
                <w:numId w:val="11"/>
              </w:numPr>
              <w:tabs>
                <w:tab w:val="left" w:pos="463"/>
                <w:tab w:val="left" w:pos="820"/>
              </w:tabs>
              <w:ind w:left="166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Нюрнбергский и Токийский трибуналы.</w:t>
            </w:r>
          </w:p>
          <w:p w:rsidR="00282ACA" w:rsidRDefault="004B6A90">
            <w:pPr>
              <w:pStyle w:val="TableParagraph"/>
              <w:numPr>
                <w:ilvl w:val="0"/>
                <w:numId w:val="11"/>
              </w:numPr>
              <w:tabs>
                <w:tab w:val="left" w:pos="463"/>
                <w:tab w:val="left" w:pos="820"/>
              </w:tabs>
              <w:ind w:left="166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Трибунал по Руанде.</w:t>
            </w:r>
          </w:p>
          <w:p w:rsidR="00282ACA" w:rsidRDefault="004B6A90">
            <w:pPr>
              <w:pStyle w:val="TableParagraph"/>
              <w:numPr>
                <w:ilvl w:val="0"/>
                <w:numId w:val="11"/>
              </w:numPr>
              <w:tabs>
                <w:tab w:val="left" w:pos="463"/>
                <w:tab w:val="left" w:pos="820"/>
                <w:tab w:val="left" w:pos="1903"/>
              </w:tabs>
              <w:ind w:left="166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Формы международной ответственности государств.</w:t>
            </w:r>
          </w:p>
          <w:p w:rsidR="00282ACA" w:rsidRDefault="004B6A90">
            <w:pPr>
              <w:pStyle w:val="TableParagraph"/>
              <w:numPr>
                <w:ilvl w:val="0"/>
                <w:numId w:val="11"/>
              </w:numPr>
              <w:tabs>
                <w:tab w:val="left" w:pos="463"/>
                <w:tab w:val="left" w:pos="820"/>
                <w:tab w:val="left" w:pos="1903"/>
              </w:tabs>
              <w:ind w:left="166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Дело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«Луазиду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Турции».</w:t>
            </w:r>
          </w:p>
          <w:p w:rsidR="00282ACA" w:rsidRDefault="004B6A90">
            <w:pPr>
              <w:pStyle w:val="TableParagraph"/>
              <w:numPr>
                <w:ilvl w:val="0"/>
                <w:numId w:val="11"/>
              </w:numPr>
              <w:tabs>
                <w:tab w:val="left" w:pos="463"/>
                <w:tab w:val="left" w:pos="820"/>
              </w:tabs>
              <w:ind w:left="166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Дело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запрещении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применения ядерного оружия.</w:t>
            </w:r>
          </w:p>
          <w:p w:rsidR="00282ACA" w:rsidRDefault="00282ACA">
            <w:pPr>
              <w:pStyle w:val="TableParagraph"/>
              <w:tabs>
                <w:tab w:val="left" w:pos="350"/>
                <w:tab w:val="left" w:pos="463"/>
              </w:tabs>
              <w:spacing w:line="270" w:lineRule="atLeast"/>
              <w:ind w:left="166" w:right="521"/>
              <w:rPr>
                <w:sz w:val="24"/>
              </w:rPr>
            </w:pPr>
          </w:p>
        </w:tc>
        <w:tc>
          <w:tcPr>
            <w:tcW w:w="2973" w:type="dxa"/>
          </w:tcPr>
          <w:p w:rsidR="00282ACA" w:rsidRDefault="004B6A90"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Проработка и анализ лекционного материала. Работа с рекомендованной научной и учебной литературой. Выявление дискуссионных вопросов. 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выступлению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докладом.</w:t>
            </w:r>
          </w:p>
        </w:tc>
      </w:tr>
      <w:tr w:rsidR="00282ACA" w:rsidTr="00ED199D">
        <w:trPr>
          <w:trHeight w:val="4052"/>
        </w:trPr>
        <w:tc>
          <w:tcPr>
            <w:tcW w:w="2126" w:type="dxa"/>
          </w:tcPr>
          <w:p w:rsidR="00282ACA" w:rsidRDefault="004B6A90">
            <w:pPr>
              <w:pStyle w:val="TableParagraph"/>
              <w:tabs>
                <w:tab w:val="left" w:pos="1039"/>
                <w:tab w:val="left" w:pos="1634"/>
              </w:tabs>
              <w:ind w:left="110" w:right="95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lastRenderedPageBreak/>
              <w:t>Тема  5.  Международное  морское,  воздушное,  космическое  право.</w:t>
            </w:r>
          </w:p>
          <w:p w:rsidR="00282ACA" w:rsidRDefault="004B6A90">
            <w:pPr>
              <w:pStyle w:val="TableParagraph"/>
              <w:tabs>
                <w:tab w:val="left" w:pos="1039"/>
                <w:tab w:val="left" w:pos="1634"/>
              </w:tabs>
              <w:ind w:left="110" w:right="95"/>
              <w:rPr>
                <w:sz w:val="24"/>
              </w:rPr>
            </w:pPr>
            <w:r>
              <w:rPr>
                <w:spacing w:val="-4"/>
                <w:sz w:val="24"/>
              </w:rPr>
              <w:t>Международное экологическое право.</w:t>
            </w:r>
          </w:p>
        </w:tc>
        <w:tc>
          <w:tcPr>
            <w:tcW w:w="5660" w:type="dxa"/>
          </w:tcPr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rPr>
                <w:sz w:val="24"/>
              </w:rPr>
            </w:pPr>
            <w:r>
              <w:rPr>
                <w:sz w:val="24"/>
              </w:rPr>
              <w:t>Орган по морскому дну.</w:t>
            </w:r>
          </w:p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Арктики.</w:t>
            </w:r>
          </w:p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Антарктики.</w:t>
            </w:r>
          </w:p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rPr>
                <w:sz w:val="24"/>
              </w:rPr>
            </w:pPr>
            <w:r>
              <w:rPr>
                <w:sz w:val="24"/>
              </w:rPr>
              <w:t>Виды международных воздушных перевозок.</w:t>
            </w:r>
          </w:p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rPr>
                <w:sz w:val="24"/>
              </w:rPr>
            </w:pPr>
            <w:r>
              <w:rPr>
                <w:sz w:val="24"/>
              </w:rPr>
              <w:t>Правовой статус международной космической станции.</w:t>
            </w:r>
          </w:p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rPr>
                <w:sz w:val="24"/>
              </w:rPr>
            </w:pPr>
            <w:r>
              <w:rPr>
                <w:sz w:val="24"/>
              </w:rPr>
              <w:t>Программа ООН по окружающей среде (ЮНЕП).</w:t>
            </w:r>
          </w:p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rPr>
                <w:sz w:val="24"/>
              </w:rPr>
            </w:pPr>
            <w:r>
              <w:rPr>
                <w:sz w:val="24"/>
              </w:rPr>
              <w:t xml:space="preserve">Разрешение международных экологических споров. </w:t>
            </w:r>
          </w:p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rPr>
                <w:sz w:val="24"/>
              </w:rPr>
            </w:pPr>
            <w:r>
              <w:rPr>
                <w:sz w:val="24"/>
              </w:rPr>
              <w:t>Дело об инциденте над Локерби.</w:t>
            </w:r>
          </w:p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rPr>
                <w:sz w:val="24"/>
              </w:rPr>
            </w:pPr>
            <w:r>
              <w:rPr>
                <w:sz w:val="24"/>
              </w:rPr>
              <w:t>Дело Пьелат.</w:t>
            </w:r>
          </w:p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976"/>
              <w:rPr>
                <w:sz w:val="24"/>
              </w:rPr>
            </w:pPr>
            <w:r>
              <w:rPr>
                <w:sz w:val="24"/>
              </w:rPr>
              <w:t>Дело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гидроузле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«Габчиково- </w:t>
            </w:r>
            <w:r>
              <w:rPr>
                <w:spacing w:val="-2"/>
                <w:sz w:val="24"/>
              </w:rPr>
              <w:t>Надьмарош».</w:t>
            </w:r>
          </w:p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506"/>
              <w:rPr>
                <w:sz w:val="24"/>
              </w:rPr>
            </w:pPr>
            <w:r>
              <w:rPr>
                <w:sz w:val="24"/>
              </w:rPr>
              <w:t>Дело о проливе Корфу.</w:t>
            </w:r>
          </w:p>
          <w:p w:rsidR="00282ACA" w:rsidRDefault="004B6A9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rPr>
                <w:sz w:val="24"/>
              </w:rPr>
            </w:pPr>
            <w:r>
              <w:rPr>
                <w:sz w:val="24"/>
              </w:rPr>
              <w:t>Дело Арктик Санрайз.</w:t>
            </w:r>
          </w:p>
          <w:p w:rsidR="00282ACA" w:rsidRDefault="00282ACA">
            <w:pPr>
              <w:pStyle w:val="TableParagraph"/>
              <w:tabs>
                <w:tab w:val="left" w:pos="424"/>
              </w:tabs>
              <w:ind w:left="424"/>
              <w:rPr>
                <w:sz w:val="24"/>
              </w:rPr>
            </w:pPr>
          </w:p>
        </w:tc>
        <w:tc>
          <w:tcPr>
            <w:tcW w:w="2973" w:type="dxa"/>
          </w:tcPr>
          <w:p w:rsidR="00282ACA" w:rsidRDefault="004B6A90"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Проработка и анализ лекционного материала. Работа с рекомендованной научной и учебной литературой. Выявление дискуссионных вопросов. 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выступлению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докладом.</w:t>
            </w:r>
          </w:p>
        </w:tc>
      </w:tr>
    </w:tbl>
    <w:p w:rsidR="00282ACA" w:rsidRDefault="00282ACA">
      <w:pPr>
        <w:pStyle w:val="a6"/>
        <w:spacing w:before="9"/>
        <w:rPr>
          <w:b/>
          <w:sz w:val="17"/>
        </w:rPr>
      </w:pPr>
    </w:p>
    <w:p w:rsidR="00282ACA" w:rsidRDefault="004B6A90">
      <w:pPr>
        <w:pStyle w:val="1"/>
        <w:numPr>
          <w:ilvl w:val="1"/>
          <w:numId w:val="2"/>
        </w:numPr>
        <w:tabs>
          <w:tab w:val="left" w:pos="1966"/>
        </w:tabs>
        <w:spacing w:before="88" w:line="360" w:lineRule="auto"/>
        <w:ind w:left="692" w:right="742" w:firstLine="710"/>
        <w:jc w:val="left"/>
      </w:pPr>
      <w:bookmarkStart w:id="18" w:name="_bookmark15"/>
      <w:bookmarkEnd w:id="18"/>
      <w:r>
        <w:t>Перечень</w:t>
      </w:r>
      <w:r>
        <w:rPr>
          <w:spacing w:val="40"/>
        </w:rPr>
        <w:t xml:space="preserve"> </w:t>
      </w:r>
      <w:r>
        <w:t>вопросов,</w:t>
      </w:r>
      <w:r>
        <w:rPr>
          <w:spacing w:val="40"/>
        </w:rPr>
        <w:t xml:space="preserve"> </w:t>
      </w:r>
      <w:r>
        <w:t>заданий,</w:t>
      </w:r>
      <w:r>
        <w:rPr>
          <w:spacing w:val="40"/>
        </w:rPr>
        <w:t xml:space="preserve"> </w:t>
      </w:r>
      <w:r>
        <w:t>тем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 xml:space="preserve">текущему </w:t>
      </w:r>
      <w:r>
        <w:rPr>
          <w:spacing w:val="-2"/>
        </w:rPr>
        <w:t>контролю</w:t>
      </w:r>
    </w:p>
    <w:p w:rsidR="00282ACA" w:rsidRDefault="004B6A90">
      <w:pPr>
        <w:pStyle w:val="a6"/>
        <w:tabs>
          <w:tab w:val="left" w:pos="1727"/>
          <w:tab w:val="left" w:pos="2850"/>
          <w:tab w:val="left" w:pos="4627"/>
          <w:tab w:val="left" w:pos="7008"/>
          <w:tab w:val="left" w:pos="8119"/>
          <w:tab w:val="left" w:pos="9515"/>
        </w:tabs>
        <w:spacing w:line="360" w:lineRule="auto"/>
        <w:ind w:left="567" w:right="170" w:firstLine="567"/>
        <w:jc w:val="both"/>
      </w:pPr>
      <w:r>
        <w:rPr>
          <w:spacing w:val="-10"/>
        </w:rPr>
        <w:t>В</w:t>
      </w:r>
      <w:r>
        <w:tab/>
      </w:r>
      <w:r>
        <w:rPr>
          <w:spacing w:val="-2"/>
        </w:rPr>
        <w:t>рамках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>«Международное</w:t>
      </w:r>
      <w:r>
        <w:tab/>
      </w:r>
      <w:r>
        <w:rPr>
          <w:spacing w:val="-2"/>
        </w:rPr>
        <w:t>право»</w:t>
      </w:r>
      <w:r>
        <w:tab/>
      </w:r>
      <w:r>
        <w:rPr>
          <w:spacing w:val="-2"/>
        </w:rPr>
        <w:t>студенты</w:t>
      </w:r>
      <w:r>
        <w:tab/>
      </w:r>
      <w:r>
        <w:rPr>
          <w:spacing w:val="-2"/>
        </w:rPr>
        <w:t>пишут</w:t>
      </w:r>
      <w:r>
        <w:t xml:space="preserve"> эссе.</w:t>
      </w:r>
    </w:p>
    <w:p w:rsidR="00282ACA" w:rsidRDefault="004B6A90">
      <w:pPr>
        <w:pStyle w:val="1"/>
        <w:ind w:left="1402"/>
        <w:jc w:val="left"/>
      </w:pPr>
      <w:r>
        <w:t>Перечень</w:t>
      </w:r>
      <w:r>
        <w:rPr>
          <w:spacing w:val="-8"/>
        </w:rPr>
        <w:t xml:space="preserve"> </w:t>
      </w:r>
      <w:r>
        <w:t>примерных</w:t>
      </w:r>
      <w:r>
        <w:rPr>
          <w:spacing w:val="-4"/>
        </w:rPr>
        <w:t xml:space="preserve"> </w:t>
      </w:r>
      <w:r>
        <w:t>тем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эссе</w:t>
      </w:r>
      <w:r>
        <w:rPr>
          <w:spacing w:val="-2"/>
        </w:rPr>
        <w:t>: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5"/>
          <w:tab w:val="left" w:pos="1826"/>
        </w:tabs>
        <w:spacing w:before="160"/>
        <w:rPr>
          <w:sz w:val="28"/>
        </w:rPr>
      </w:pPr>
      <w:r>
        <w:rPr>
          <w:sz w:val="28"/>
        </w:rPr>
        <w:t>Теории</w:t>
      </w:r>
      <w:r>
        <w:rPr>
          <w:spacing w:val="-7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государств.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5"/>
          <w:tab w:val="left" w:pos="1826"/>
        </w:tabs>
        <w:spacing w:before="162"/>
        <w:rPr>
          <w:sz w:val="28"/>
        </w:rPr>
      </w:pPr>
      <w:r>
        <w:rPr>
          <w:sz w:val="28"/>
        </w:rPr>
        <w:t>Формы признания государства</w:t>
      </w:r>
      <w:r>
        <w:rPr>
          <w:spacing w:val="-2"/>
          <w:sz w:val="28"/>
        </w:rPr>
        <w:t>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5"/>
          <w:tab w:val="left" w:pos="1826"/>
        </w:tabs>
        <w:spacing w:before="160"/>
        <w:rPr>
          <w:sz w:val="28"/>
        </w:rPr>
      </w:pPr>
      <w:r>
        <w:rPr>
          <w:sz w:val="28"/>
        </w:rPr>
        <w:t>Международные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договоры,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соглашения,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пакты.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5"/>
          <w:tab w:val="left" w:pos="1826"/>
        </w:tabs>
        <w:spacing w:before="162"/>
        <w:rPr>
          <w:sz w:val="28"/>
        </w:rPr>
      </w:pPr>
      <w:r>
        <w:rPr>
          <w:sz w:val="28"/>
        </w:rPr>
        <w:t>Обычай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5"/>
          <w:tab w:val="left" w:pos="1826"/>
        </w:tabs>
        <w:spacing w:before="160"/>
        <w:rPr>
          <w:sz w:val="28"/>
        </w:rPr>
      </w:pPr>
      <w:r>
        <w:rPr>
          <w:sz w:val="28"/>
        </w:rPr>
        <w:t>Устав ООН как источник международного права</w:t>
      </w:r>
      <w:r>
        <w:rPr>
          <w:spacing w:val="-2"/>
          <w:sz w:val="28"/>
        </w:rPr>
        <w:t>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5"/>
          <w:tab w:val="left" w:pos="1826"/>
        </w:tabs>
        <w:spacing w:before="162"/>
        <w:rPr>
          <w:sz w:val="28"/>
        </w:rPr>
      </w:pPr>
      <w:r>
        <w:rPr>
          <w:sz w:val="28"/>
        </w:rPr>
        <w:t>Индивид - как участник межгосударственных отношений</w:t>
      </w:r>
      <w:r>
        <w:rPr>
          <w:spacing w:val="-2"/>
          <w:sz w:val="28"/>
        </w:rPr>
        <w:t>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5"/>
          <w:tab w:val="left" w:pos="1826"/>
        </w:tabs>
        <w:spacing w:before="160"/>
        <w:rPr>
          <w:sz w:val="28"/>
        </w:rPr>
      </w:pPr>
      <w:r>
        <w:rPr>
          <w:sz w:val="28"/>
        </w:rPr>
        <w:t>Статут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суда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ООН.</w:t>
      </w:r>
    </w:p>
    <w:p w:rsidR="00282ACA" w:rsidRDefault="004B6A90" w:rsidP="00A37984">
      <w:pPr>
        <w:pStyle w:val="a9"/>
        <w:numPr>
          <w:ilvl w:val="0"/>
          <w:numId w:val="13"/>
        </w:numPr>
        <w:tabs>
          <w:tab w:val="left" w:pos="1825"/>
          <w:tab w:val="left" w:pos="1826"/>
          <w:tab w:val="left" w:pos="3258"/>
          <w:tab w:val="left" w:pos="5575"/>
          <w:tab w:val="left" w:pos="6253"/>
          <w:tab w:val="left" w:pos="6946"/>
          <w:tab w:val="left" w:pos="7586"/>
          <w:tab w:val="left" w:pos="8880"/>
        </w:tabs>
        <w:spacing w:before="162" w:line="360" w:lineRule="auto"/>
        <w:ind w:left="1418" w:right="738" w:firstLine="0"/>
        <w:jc w:val="both"/>
        <w:rPr>
          <w:sz w:val="28"/>
        </w:rPr>
      </w:pPr>
      <w:r>
        <w:rPr>
          <w:spacing w:val="-2"/>
          <w:sz w:val="28"/>
        </w:rPr>
        <w:t>Международный арбитраж</w:t>
      </w:r>
      <w:r>
        <w:rPr>
          <w:sz w:val="28"/>
        </w:rPr>
        <w:t xml:space="preserve"> </w:t>
      </w:r>
      <w:r>
        <w:rPr>
          <w:spacing w:val="-4"/>
          <w:sz w:val="28"/>
        </w:rPr>
        <w:t>как</w:t>
      </w:r>
      <w:r>
        <w:rPr>
          <w:sz w:val="28"/>
        </w:rPr>
        <w:tab/>
      </w:r>
      <w:r>
        <w:rPr>
          <w:spacing w:val="-2"/>
          <w:sz w:val="28"/>
        </w:rPr>
        <w:t>средство</w:t>
      </w:r>
      <w:r>
        <w:rPr>
          <w:sz w:val="28"/>
        </w:rPr>
        <w:t xml:space="preserve"> </w:t>
      </w:r>
      <w:r>
        <w:rPr>
          <w:spacing w:val="-2"/>
          <w:sz w:val="28"/>
        </w:rPr>
        <w:t>мирного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разрешения </w:t>
      </w:r>
      <w:r>
        <w:rPr>
          <w:sz w:val="28"/>
        </w:rPr>
        <w:t>международных споров.</w:t>
      </w:r>
    </w:p>
    <w:p w:rsidR="00282ACA" w:rsidRDefault="004B6A90" w:rsidP="00A37984">
      <w:pPr>
        <w:pStyle w:val="a9"/>
        <w:numPr>
          <w:ilvl w:val="0"/>
          <w:numId w:val="13"/>
        </w:numPr>
        <w:tabs>
          <w:tab w:val="left" w:pos="1418"/>
          <w:tab w:val="left" w:pos="1560"/>
          <w:tab w:val="left" w:pos="1825"/>
          <w:tab w:val="left" w:pos="1826"/>
          <w:tab w:val="left" w:pos="2610"/>
          <w:tab w:val="left" w:pos="3661"/>
          <w:tab w:val="left" w:pos="5502"/>
          <w:tab w:val="left" w:pos="6329"/>
          <w:tab w:val="left" w:pos="6683"/>
          <w:tab w:val="left" w:pos="8333"/>
        </w:tabs>
        <w:spacing w:line="360" w:lineRule="auto"/>
        <w:ind w:left="692" w:right="740" w:firstLine="710"/>
        <w:rPr>
          <w:sz w:val="28"/>
        </w:rPr>
      </w:pPr>
      <w:r>
        <w:rPr>
          <w:spacing w:val="-4"/>
          <w:sz w:val="28"/>
        </w:rPr>
        <w:t>Роль</w:t>
      </w:r>
      <w:r>
        <w:rPr>
          <w:sz w:val="28"/>
        </w:rPr>
        <w:tab/>
      </w:r>
      <w:r>
        <w:rPr>
          <w:spacing w:val="-2"/>
          <w:sz w:val="28"/>
        </w:rPr>
        <w:t>Совета</w:t>
      </w:r>
      <w:r>
        <w:rPr>
          <w:sz w:val="28"/>
        </w:rPr>
        <w:tab/>
      </w:r>
      <w:r>
        <w:rPr>
          <w:spacing w:val="-2"/>
          <w:sz w:val="28"/>
        </w:rPr>
        <w:t>Безопасности</w:t>
      </w:r>
      <w:r>
        <w:rPr>
          <w:sz w:val="28"/>
        </w:rPr>
        <w:tab/>
      </w:r>
      <w:r>
        <w:rPr>
          <w:spacing w:val="-4"/>
          <w:sz w:val="28"/>
        </w:rPr>
        <w:t>ООН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разрешении</w:t>
      </w:r>
      <w:r>
        <w:rPr>
          <w:sz w:val="28"/>
        </w:rPr>
        <w:tab/>
      </w:r>
      <w:r>
        <w:rPr>
          <w:spacing w:val="-2"/>
          <w:sz w:val="28"/>
        </w:rPr>
        <w:t>международных споров.</w:t>
      </w:r>
    </w:p>
    <w:p w:rsidR="00282ACA" w:rsidRDefault="004B6A90" w:rsidP="00A37984">
      <w:pPr>
        <w:pStyle w:val="a9"/>
        <w:numPr>
          <w:ilvl w:val="0"/>
          <w:numId w:val="13"/>
        </w:numPr>
        <w:tabs>
          <w:tab w:val="left" w:pos="1826"/>
          <w:tab w:val="left" w:pos="5420"/>
          <w:tab w:val="left" w:pos="6735"/>
          <w:tab w:val="left" w:pos="8652"/>
        </w:tabs>
        <w:spacing w:before="1" w:line="360" w:lineRule="auto"/>
        <w:ind w:left="1418" w:right="736" w:firstLine="0"/>
        <w:rPr>
          <w:sz w:val="28"/>
        </w:rPr>
      </w:pPr>
      <w:r>
        <w:rPr>
          <w:spacing w:val="-2"/>
          <w:sz w:val="28"/>
        </w:rPr>
        <w:t>Значение Бреттон</w:t>
      </w:r>
      <w:r w:rsidR="00A37984">
        <w:rPr>
          <w:spacing w:val="-2"/>
          <w:sz w:val="28"/>
        </w:rPr>
        <w:t xml:space="preserve"> </w:t>
      </w:r>
      <w:r>
        <w:rPr>
          <w:spacing w:val="-2"/>
          <w:sz w:val="28"/>
        </w:rPr>
        <w:t>-</w:t>
      </w:r>
      <w:r w:rsidR="00A37984">
        <w:rPr>
          <w:spacing w:val="-2"/>
          <w:sz w:val="28"/>
        </w:rPr>
        <w:t xml:space="preserve"> </w:t>
      </w:r>
      <w:r>
        <w:rPr>
          <w:spacing w:val="-2"/>
          <w:sz w:val="28"/>
        </w:rPr>
        <w:t>Вудской системы в истории международного финансового права.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rPr>
          <w:sz w:val="28"/>
        </w:rPr>
      </w:pPr>
      <w:r>
        <w:rPr>
          <w:sz w:val="28"/>
        </w:rPr>
        <w:t>Право</w:t>
      </w:r>
      <w:r>
        <w:rPr>
          <w:spacing w:val="-2"/>
          <w:sz w:val="28"/>
        </w:rPr>
        <w:t xml:space="preserve"> нейтралитета.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spacing w:before="160"/>
        <w:rPr>
          <w:sz w:val="28"/>
        </w:rPr>
      </w:pPr>
      <w:r>
        <w:rPr>
          <w:sz w:val="28"/>
        </w:rPr>
        <w:t>Международное Агенство по гарантиям инвестиций</w:t>
      </w:r>
      <w:r>
        <w:rPr>
          <w:spacing w:val="-2"/>
          <w:sz w:val="28"/>
        </w:rPr>
        <w:t>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spacing w:before="162"/>
        <w:rPr>
          <w:sz w:val="28"/>
        </w:rPr>
      </w:pPr>
      <w:r>
        <w:rPr>
          <w:sz w:val="28"/>
        </w:rPr>
        <w:t>Роль</w:t>
      </w:r>
      <w:r>
        <w:rPr>
          <w:spacing w:val="-9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Комитета</w:t>
      </w:r>
      <w:r>
        <w:rPr>
          <w:spacing w:val="-4"/>
          <w:sz w:val="28"/>
        </w:rPr>
        <w:t xml:space="preserve"> </w:t>
      </w:r>
      <w:r>
        <w:rPr>
          <w:sz w:val="28"/>
        </w:rPr>
        <w:t>Красного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Креста.</w:t>
      </w:r>
    </w:p>
    <w:p w:rsidR="00282ACA" w:rsidRDefault="004B6A90" w:rsidP="00A37984">
      <w:pPr>
        <w:pStyle w:val="a9"/>
        <w:numPr>
          <w:ilvl w:val="0"/>
          <w:numId w:val="13"/>
        </w:numPr>
        <w:tabs>
          <w:tab w:val="left" w:pos="1826"/>
        </w:tabs>
        <w:spacing w:before="160" w:line="360" w:lineRule="auto"/>
        <w:rPr>
          <w:sz w:val="28"/>
        </w:rPr>
      </w:pPr>
      <w:r>
        <w:rPr>
          <w:sz w:val="28"/>
        </w:rPr>
        <w:lastRenderedPageBreak/>
        <w:t>Понятие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договоров.</w:t>
      </w:r>
    </w:p>
    <w:p w:rsidR="00282ACA" w:rsidRDefault="004B6A90" w:rsidP="00A37984">
      <w:pPr>
        <w:pStyle w:val="a9"/>
        <w:numPr>
          <w:ilvl w:val="0"/>
          <w:numId w:val="13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Механизм разрешения споров в рамках ВТО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3"/>
        </w:numPr>
        <w:tabs>
          <w:tab w:val="left" w:pos="1826"/>
          <w:tab w:val="left" w:pos="4336"/>
          <w:tab w:val="left" w:pos="6109"/>
          <w:tab w:val="left" w:pos="7816"/>
          <w:tab w:val="left" w:pos="8338"/>
        </w:tabs>
        <w:spacing w:line="360" w:lineRule="auto"/>
        <w:ind w:left="1418" w:right="28" w:hanging="16"/>
        <w:rPr>
          <w:sz w:val="28"/>
        </w:rPr>
      </w:pPr>
      <w:r>
        <w:rPr>
          <w:spacing w:val="-2"/>
          <w:sz w:val="28"/>
        </w:rPr>
        <w:t>Законодательство</w:t>
      </w:r>
      <w:r>
        <w:rPr>
          <w:sz w:val="28"/>
        </w:rPr>
        <w:tab/>
      </w:r>
      <w:r>
        <w:rPr>
          <w:spacing w:val="-2"/>
          <w:sz w:val="28"/>
        </w:rPr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международных договорах.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rPr>
          <w:sz w:val="28"/>
        </w:rPr>
      </w:pPr>
      <w:r>
        <w:rPr>
          <w:sz w:val="28"/>
        </w:rPr>
        <w:t>Правовой</w:t>
      </w:r>
      <w:r>
        <w:rPr>
          <w:spacing w:val="-5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-3"/>
          <w:sz w:val="28"/>
        </w:rPr>
        <w:t xml:space="preserve"> </w:t>
      </w:r>
      <w:r>
        <w:rPr>
          <w:sz w:val="28"/>
        </w:rPr>
        <w:t>воздушного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судна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экипажа.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spacing w:before="162"/>
        <w:rPr>
          <w:sz w:val="28"/>
        </w:rPr>
      </w:pPr>
      <w:r>
        <w:rPr>
          <w:sz w:val="28"/>
        </w:rPr>
        <w:t>Правовой</w:t>
      </w:r>
      <w:r>
        <w:rPr>
          <w:spacing w:val="-4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космонавтов.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spacing w:before="160" w:line="360" w:lineRule="auto"/>
        <w:ind w:left="1418" w:right="736" w:hanging="16"/>
        <w:rPr>
          <w:sz w:val="28"/>
        </w:rPr>
      </w:pPr>
      <w:r>
        <w:rPr>
          <w:sz w:val="28"/>
        </w:rPr>
        <w:t>Понятия и основания международно-правовой ответственности государств</w:t>
      </w:r>
      <w:r>
        <w:rPr>
          <w:spacing w:val="-2"/>
          <w:sz w:val="28"/>
        </w:rPr>
        <w:t>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spacing w:line="360" w:lineRule="auto"/>
        <w:ind w:left="1418" w:right="739" w:firstLine="0"/>
        <w:rPr>
          <w:sz w:val="28"/>
        </w:rPr>
      </w:pPr>
      <w:r>
        <w:rPr>
          <w:sz w:val="28"/>
        </w:rPr>
        <w:t xml:space="preserve">Вопросы охраны окружающей среды в деятельности международных </w:t>
      </w:r>
      <w:r>
        <w:rPr>
          <w:spacing w:val="-2"/>
          <w:sz w:val="28"/>
        </w:rPr>
        <w:t>организаций.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spacing w:line="360" w:lineRule="auto"/>
        <w:ind w:left="692" w:right="739" w:firstLine="710"/>
        <w:rPr>
          <w:sz w:val="28"/>
        </w:rPr>
      </w:pPr>
      <w:r>
        <w:rPr>
          <w:spacing w:val="-2"/>
          <w:sz w:val="28"/>
        </w:rPr>
        <w:t>Экспроприация и национализация в международном праве.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spacing w:line="360" w:lineRule="auto"/>
        <w:ind w:left="692" w:right="739" w:firstLine="710"/>
        <w:rPr>
          <w:sz w:val="28"/>
        </w:rPr>
      </w:pPr>
      <w:r>
        <w:rPr>
          <w:sz w:val="28"/>
        </w:rPr>
        <w:t>Конвенция по морскому праву 1982 г.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spacing w:line="360" w:lineRule="auto"/>
        <w:ind w:left="692" w:right="739" w:firstLine="710"/>
        <w:rPr>
          <w:sz w:val="28"/>
        </w:rPr>
      </w:pPr>
      <w:r>
        <w:rPr>
          <w:sz w:val="28"/>
        </w:rPr>
        <w:t>Принцип «открытого неба» и суверенитет государства.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spacing w:line="360" w:lineRule="auto"/>
        <w:ind w:left="692" w:right="739" w:firstLine="710"/>
        <w:rPr>
          <w:sz w:val="28"/>
        </w:rPr>
      </w:pPr>
      <w:r>
        <w:rPr>
          <w:sz w:val="28"/>
        </w:rPr>
        <w:t>Понятие и источники права ЕАЭС.</w:t>
      </w:r>
    </w:p>
    <w:p w:rsidR="00282ACA" w:rsidRDefault="004B6A90">
      <w:pPr>
        <w:pStyle w:val="a9"/>
        <w:numPr>
          <w:ilvl w:val="0"/>
          <w:numId w:val="13"/>
        </w:numPr>
        <w:tabs>
          <w:tab w:val="left" w:pos="1826"/>
        </w:tabs>
        <w:spacing w:line="360" w:lineRule="auto"/>
        <w:ind w:left="692" w:right="739" w:firstLine="710"/>
        <w:rPr>
          <w:sz w:val="28"/>
        </w:rPr>
      </w:pPr>
      <w:r>
        <w:rPr>
          <w:sz w:val="28"/>
        </w:rPr>
        <w:t>Правовой статус дипломата.</w:t>
      </w:r>
    </w:p>
    <w:p w:rsidR="00282ACA" w:rsidRDefault="00282ACA">
      <w:pPr>
        <w:pStyle w:val="a6"/>
        <w:spacing w:before="1"/>
        <w:rPr>
          <w:sz w:val="42"/>
        </w:rPr>
      </w:pPr>
    </w:p>
    <w:p w:rsidR="00282ACA" w:rsidRDefault="004B6A90" w:rsidP="00A37984">
      <w:pPr>
        <w:pStyle w:val="1"/>
        <w:spacing w:line="360" w:lineRule="auto"/>
        <w:ind w:left="1402"/>
        <w:jc w:val="left"/>
      </w:pPr>
      <w:r>
        <w:t>Перечень</w:t>
      </w:r>
      <w:r>
        <w:rPr>
          <w:spacing w:val="-5"/>
        </w:rPr>
        <w:t xml:space="preserve"> </w:t>
      </w:r>
      <w:r>
        <w:t>примерных</w:t>
      </w:r>
      <w:r>
        <w:rPr>
          <w:spacing w:val="-3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докладов: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5"/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Правосубъектность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5"/>
          <w:sz w:val="28"/>
        </w:rPr>
        <w:t xml:space="preserve"> </w:t>
      </w:r>
      <w:r>
        <w:rPr>
          <w:sz w:val="28"/>
        </w:rPr>
        <w:t>неправительственных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379"/>
          <w:tab w:val="left" w:pos="1380"/>
        </w:tabs>
        <w:spacing w:line="360" w:lineRule="auto"/>
        <w:rPr>
          <w:sz w:val="28"/>
        </w:rPr>
      </w:pP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международным</w:t>
      </w:r>
      <w:r>
        <w:rPr>
          <w:spacing w:val="-4"/>
          <w:sz w:val="28"/>
        </w:rPr>
        <w:t xml:space="preserve"> </w:t>
      </w:r>
      <w:r>
        <w:rPr>
          <w:sz w:val="28"/>
        </w:rPr>
        <w:t>режимом.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5"/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Правовой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режим</w:t>
      </w:r>
      <w:r>
        <w:rPr>
          <w:spacing w:val="-2"/>
          <w:sz w:val="28"/>
        </w:rPr>
        <w:t xml:space="preserve"> </w:t>
      </w:r>
      <w:r>
        <w:rPr>
          <w:sz w:val="28"/>
        </w:rPr>
        <w:t>Арктики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379"/>
          <w:tab w:val="left" w:pos="1380"/>
        </w:tabs>
        <w:spacing w:line="360" w:lineRule="auto"/>
        <w:rPr>
          <w:sz w:val="28"/>
        </w:rPr>
      </w:pPr>
      <w:r>
        <w:rPr>
          <w:sz w:val="28"/>
        </w:rPr>
        <w:t>Международный</w:t>
      </w:r>
      <w:r>
        <w:rPr>
          <w:spacing w:val="-4"/>
          <w:sz w:val="28"/>
        </w:rPr>
        <w:t xml:space="preserve"> </w:t>
      </w:r>
      <w:r>
        <w:rPr>
          <w:sz w:val="28"/>
        </w:rPr>
        <w:t>трибунал</w:t>
      </w:r>
      <w:r>
        <w:rPr>
          <w:spacing w:val="-5"/>
          <w:sz w:val="28"/>
        </w:rPr>
        <w:t xml:space="preserve"> </w:t>
      </w:r>
      <w:r>
        <w:rPr>
          <w:sz w:val="28"/>
        </w:rPr>
        <w:t>по морскому</w:t>
      </w:r>
      <w:r>
        <w:rPr>
          <w:spacing w:val="-7"/>
          <w:sz w:val="28"/>
        </w:rPr>
        <w:t xml:space="preserve"> </w:t>
      </w:r>
      <w:r>
        <w:rPr>
          <w:sz w:val="28"/>
        </w:rPr>
        <w:t>праву.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5"/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Кодификация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прогрессивное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4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права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5"/>
          <w:tab w:val="left" w:pos="1826"/>
          <w:tab w:val="left" w:pos="2629"/>
          <w:tab w:val="left" w:pos="2978"/>
          <w:tab w:val="left" w:pos="4095"/>
          <w:tab w:val="left" w:pos="5720"/>
          <w:tab w:val="left" w:pos="7604"/>
          <w:tab w:val="left" w:pos="8897"/>
          <w:tab w:val="left" w:pos="9236"/>
          <w:tab w:val="left" w:pos="10149"/>
        </w:tabs>
        <w:spacing w:line="360" w:lineRule="auto"/>
        <w:ind w:left="692" w:right="742" w:firstLine="710"/>
        <w:rPr>
          <w:sz w:val="28"/>
        </w:rPr>
      </w:pPr>
      <w:r>
        <w:rPr>
          <w:spacing w:val="-4"/>
          <w:sz w:val="28"/>
        </w:rPr>
        <w:t>Суд ЕАЭС: состав, юрисдикция и практическая деятельность</w:t>
      </w:r>
      <w:r>
        <w:rPr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5"/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Дело</w:t>
      </w:r>
      <w:r>
        <w:rPr>
          <w:spacing w:val="-4"/>
          <w:sz w:val="28"/>
        </w:rPr>
        <w:t xml:space="preserve"> </w:t>
      </w:r>
      <w:r>
        <w:rPr>
          <w:sz w:val="28"/>
        </w:rPr>
        <w:t>Никарагуа</w:t>
      </w:r>
      <w:r>
        <w:rPr>
          <w:spacing w:val="-4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США.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5"/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Привилегии</w:t>
      </w:r>
      <w:r>
        <w:rPr>
          <w:sz w:val="28"/>
        </w:rPr>
        <w:tab/>
        <w:t>и</w:t>
      </w:r>
      <w:r>
        <w:rPr>
          <w:sz w:val="28"/>
        </w:rPr>
        <w:tab/>
        <w:t>иммунитеты</w:t>
      </w:r>
      <w:r>
        <w:rPr>
          <w:sz w:val="28"/>
        </w:rPr>
        <w:tab/>
        <w:t>международных межправительственных организаций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5"/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Группа Всемирного Банка</w:t>
      </w:r>
      <w:r>
        <w:rPr>
          <w:spacing w:val="-4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Международная организация гражданской авиации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Транснациональные корпорации в рамках правового регулирования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Участие России во Всемирной Торговой организации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lastRenderedPageBreak/>
        <w:t>Структура и функции Международного Валютного Фонда</w:t>
      </w:r>
      <w:r>
        <w:rPr>
          <w:spacing w:val="-4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Доктрина как источник международного права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Защита прав человека в рамках Европейского Суда по правам человека.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Делимитация и демаркация границ в рамках норм международного права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Дело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законе</w:t>
      </w:r>
      <w:r>
        <w:rPr>
          <w:spacing w:val="-3"/>
          <w:sz w:val="28"/>
        </w:rPr>
        <w:t xml:space="preserve"> </w:t>
      </w:r>
      <w:r>
        <w:rPr>
          <w:sz w:val="28"/>
        </w:rPr>
        <w:t>Хелмса-</w:t>
      </w:r>
      <w:r>
        <w:rPr>
          <w:spacing w:val="-2"/>
          <w:sz w:val="28"/>
        </w:rPr>
        <w:t>Бертона.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Базельские принципы в системе норм международного банковского права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Международное регулирование инвестиций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Понятие и особенности оффшорных зон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rPr>
          <w:sz w:val="28"/>
        </w:rPr>
      </w:pPr>
      <w:r>
        <w:rPr>
          <w:sz w:val="28"/>
        </w:rPr>
        <w:t>Споры в рамках ВТО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сектора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4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ind w:left="692" w:right="741" w:firstLine="710"/>
        <w:rPr>
          <w:sz w:val="28"/>
        </w:rPr>
      </w:pPr>
      <w:r>
        <w:rPr>
          <w:sz w:val="28"/>
        </w:rPr>
        <w:t>Консульские привилегии и иммунитеты</w:t>
      </w:r>
      <w:r>
        <w:rPr>
          <w:spacing w:val="-2"/>
          <w:sz w:val="28"/>
        </w:rPr>
        <w:t>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ind w:left="692" w:right="746" w:firstLine="710"/>
        <w:rPr>
          <w:sz w:val="28"/>
        </w:rPr>
      </w:pPr>
      <w:r>
        <w:rPr>
          <w:sz w:val="28"/>
        </w:rPr>
        <w:t>Статус «</w:t>
      </w:r>
      <w:r>
        <w:rPr>
          <w:sz w:val="28"/>
          <w:lang w:val="en-US"/>
        </w:rPr>
        <w:t>persona non grata</w:t>
      </w:r>
      <w:r>
        <w:rPr>
          <w:sz w:val="28"/>
        </w:rPr>
        <w:t>».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ind w:left="692" w:right="737" w:firstLine="710"/>
        <w:rPr>
          <w:sz w:val="28"/>
        </w:rPr>
      </w:pPr>
      <w:r>
        <w:rPr>
          <w:sz w:val="28"/>
        </w:rPr>
        <w:t>Стадии заключения международного договора.</w:t>
      </w:r>
    </w:p>
    <w:p w:rsidR="00282ACA" w:rsidRDefault="004B6A90" w:rsidP="00A37984">
      <w:pPr>
        <w:pStyle w:val="a9"/>
        <w:numPr>
          <w:ilvl w:val="0"/>
          <w:numId w:val="14"/>
        </w:numPr>
        <w:tabs>
          <w:tab w:val="left" w:pos="1826"/>
        </w:tabs>
        <w:spacing w:line="360" w:lineRule="auto"/>
        <w:ind w:left="692" w:right="737" w:firstLine="710"/>
        <w:rPr>
          <w:sz w:val="28"/>
        </w:rPr>
      </w:pPr>
      <w:r>
        <w:rPr>
          <w:sz w:val="28"/>
        </w:rPr>
        <w:t>Внутренние воды государства.</w:t>
      </w:r>
    </w:p>
    <w:p w:rsidR="00282ACA" w:rsidRDefault="00282ACA">
      <w:pPr>
        <w:pStyle w:val="a6"/>
        <w:spacing w:before="10"/>
        <w:rPr>
          <w:sz w:val="41"/>
        </w:rPr>
      </w:pPr>
    </w:p>
    <w:p w:rsidR="00282ACA" w:rsidRDefault="004B6A90">
      <w:pPr>
        <w:pStyle w:val="1"/>
        <w:ind w:left="1402"/>
      </w:pPr>
      <w:r>
        <w:t>Перечень</w:t>
      </w:r>
      <w:r>
        <w:rPr>
          <w:spacing w:val="-9"/>
        </w:rPr>
        <w:t xml:space="preserve"> </w:t>
      </w:r>
      <w:r>
        <w:t>примерных</w:t>
      </w:r>
      <w:r>
        <w:rPr>
          <w:spacing w:val="-6"/>
        </w:rPr>
        <w:t xml:space="preserve"> </w:t>
      </w:r>
      <w:r>
        <w:t>ситуационных</w:t>
      </w:r>
      <w:r>
        <w:rPr>
          <w:spacing w:val="-5"/>
        </w:rPr>
        <w:t xml:space="preserve"> </w:t>
      </w:r>
      <w:r>
        <w:rPr>
          <w:spacing w:val="-2"/>
        </w:rPr>
        <w:t>заданий:</w:t>
      </w:r>
    </w:p>
    <w:p w:rsidR="00282ACA" w:rsidRDefault="004B6A90">
      <w:pPr>
        <w:pStyle w:val="a9"/>
        <w:numPr>
          <w:ilvl w:val="0"/>
          <w:numId w:val="15"/>
        </w:numPr>
        <w:tabs>
          <w:tab w:val="left" w:pos="1826"/>
        </w:tabs>
        <w:spacing w:before="162" w:line="360" w:lineRule="auto"/>
        <w:ind w:right="229" w:firstLine="726"/>
        <w:jc w:val="both"/>
        <w:rPr>
          <w:sz w:val="28"/>
        </w:rPr>
      </w:pPr>
      <w:r>
        <w:rPr>
          <w:sz w:val="28"/>
        </w:rPr>
        <w:t>При въезде на территорию Российской Федерации дипломату, направляющемуся в посольство для выполнения служебных обязанностей, со стороны сотрудника таможенных властей было предложено заполнить таможенную декларацию и произвести досмотр ручной клади. Оцените правомерность (неправомерность) действий сотрудника таможни. Поясните, подлежит ли досмотру находящееся при дипломате личное имущество, обязан ли дипломат предоставить ручную кладь для досмотра?</w:t>
      </w:r>
    </w:p>
    <w:p w:rsidR="00282ACA" w:rsidRDefault="004B6A90">
      <w:pPr>
        <w:pStyle w:val="a9"/>
        <w:numPr>
          <w:ilvl w:val="0"/>
          <w:numId w:val="15"/>
        </w:numPr>
        <w:tabs>
          <w:tab w:val="left" w:pos="1826"/>
        </w:tabs>
        <w:spacing w:before="1" w:line="360" w:lineRule="auto"/>
        <w:ind w:right="229" w:firstLine="726"/>
        <w:jc w:val="both"/>
        <w:rPr>
          <w:sz w:val="28"/>
        </w:rPr>
      </w:pPr>
      <w:r>
        <w:rPr>
          <w:sz w:val="28"/>
        </w:rPr>
        <w:t>Совет Безопасности ООН обязал МАГАТЭ направить инспекторов в Иран для проверки осуществления Ираном своей ядерной программы и поиска доказательств начала осуществления Ираном военной ядерной программы. Доклад МАГАТЭ был необходим СБ ООН для принятия решения относительно введения против Ирана санкций. Можно ли рассматривать инспекторов МАГАТЭ в качестве следственной комиссии? Каким статусом обладают сотрудники международных организаций?</w:t>
      </w:r>
    </w:p>
    <w:p w:rsidR="00282ACA" w:rsidRDefault="004B6A90">
      <w:pPr>
        <w:pStyle w:val="a9"/>
        <w:numPr>
          <w:ilvl w:val="0"/>
          <w:numId w:val="15"/>
        </w:numPr>
        <w:tabs>
          <w:tab w:val="left" w:pos="1826"/>
        </w:tabs>
        <w:spacing w:line="360" w:lineRule="auto"/>
        <w:ind w:right="229" w:firstLine="710"/>
        <w:jc w:val="both"/>
        <w:rPr>
          <w:sz w:val="28"/>
        </w:rPr>
      </w:pPr>
      <w:r>
        <w:rPr>
          <w:sz w:val="28"/>
        </w:rPr>
        <w:t xml:space="preserve">В результате применения санкций со стороны Европейского Союза (ЕС) в отношении Российской Федерации было приостановлено действие режима </w:t>
      </w:r>
      <w:r>
        <w:rPr>
          <w:sz w:val="28"/>
        </w:rPr>
        <w:lastRenderedPageBreak/>
        <w:t>наибольшего благоприятствования, закрепленного в двусторононних договорах между ЕС и  Россией. Допустимо ли применение санкций в международном праве? Что подразумевает режим наибольшего благоприятствования? С какими государствами у Российской Федерации закреплен</w:t>
      </w:r>
      <w:r>
        <w:rPr>
          <w:spacing w:val="40"/>
          <w:sz w:val="28"/>
        </w:rPr>
        <w:t xml:space="preserve"> </w:t>
      </w:r>
      <w:r>
        <w:rPr>
          <w:sz w:val="28"/>
        </w:rPr>
        <w:t>режим наибольшего благоприятствования?</w:t>
      </w:r>
    </w:p>
    <w:p w:rsidR="00282ACA" w:rsidRDefault="00282ACA">
      <w:pPr>
        <w:pStyle w:val="a6"/>
        <w:spacing w:before="10"/>
        <w:rPr>
          <w:sz w:val="41"/>
        </w:rPr>
      </w:pPr>
    </w:p>
    <w:p w:rsidR="00282ACA" w:rsidRDefault="004B6A90">
      <w:pPr>
        <w:pStyle w:val="1"/>
        <w:spacing w:line="360" w:lineRule="auto"/>
        <w:ind w:left="1402"/>
        <w:jc w:val="left"/>
      </w:pPr>
      <w:r>
        <w:t>Перечень</w:t>
      </w:r>
      <w:r>
        <w:rPr>
          <w:spacing w:val="-6"/>
        </w:rPr>
        <w:t xml:space="preserve"> </w:t>
      </w:r>
      <w:r>
        <w:t>примерных</w:t>
      </w:r>
      <w:r>
        <w:rPr>
          <w:spacing w:val="-5"/>
        </w:rPr>
        <w:t xml:space="preserve"> </w:t>
      </w:r>
      <w:r>
        <w:t>тестовых</w:t>
      </w:r>
      <w:r>
        <w:rPr>
          <w:spacing w:val="-5"/>
        </w:rPr>
        <w:t xml:space="preserve"> </w:t>
      </w:r>
      <w:r>
        <w:rPr>
          <w:spacing w:val="-2"/>
        </w:rPr>
        <w:t>заданий:</w:t>
      </w:r>
    </w:p>
    <w:p w:rsidR="00282ACA" w:rsidRPr="006D1521" w:rsidRDefault="004B6A90">
      <w:pPr>
        <w:pStyle w:val="a9"/>
        <w:numPr>
          <w:ilvl w:val="0"/>
          <w:numId w:val="16"/>
        </w:numPr>
        <w:tabs>
          <w:tab w:val="left" w:pos="1418"/>
          <w:tab w:val="left" w:pos="1825"/>
          <w:tab w:val="left" w:pos="1826"/>
        </w:tabs>
        <w:spacing w:line="360" w:lineRule="auto"/>
        <w:ind w:left="567" w:right="229" w:firstLine="567"/>
        <w:rPr>
          <w:b/>
          <w:sz w:val="28"/>
        </w:rPr>
      </w:pPr>
      <w:r w:rsidRPr="006D1521">
        <w:rPr>
          <w:b/>
          <w:sz w:val="28"/>
        </w:rPr>
        <w:t xml:space="preserve">Основные принципы международного права закреплены в: </w:t>
      </w:r>
    </w:p>
    <w:p w:rsidR="00282ACA" w:rsidRDefault="004B6A90">
      <w:pPr>
        <w:pStyle w:val="a9"/>
        <w:tabs>
          <w:tab w:val="left" w:pos="1825"/>
          <w:tab w:val="left" w:pos="1826"/>
        </w:tabs>
        <w:spacing w:line="360" w:lineRule="auto"/>
        <w:ind w:left="1134" w:right="229" w:firstLine="0"/>
        <w:rPr>
          <w:sz w:val="28"/>
        </w:rPr>
      </w:pPr>
      <w:r>
        <w:rPr>
          <w:sz w:val="28"/>
        </w:rPr>
        <w:t>а) Заключительном</w:t>
      </w:r>
      <w:r>
        <w:rPr>
          <w:spacing w:val="40"/>
          <w:sz w:val="28"/>
        </w:rPr>
        <w:t xml:space="preserve"> </w:t>
      </w:r>
      <w:r>
        <w:rPr>
          <w:sz w:val="28"/>
        </w:rPr>
        <w:t>акте</w:t>
      </w:r>
      <w:r>
        <w:rPr>
          <w:spacing w:val="40"/>
          <w:sz w:val="28"/>
        </w:rPr>
        <w:t xml:space="preserve"> </w:t>
      </w:r>
      <w:r>
        <w:rPr>
          <w:sz w:val="28"/>
        </w:rPr>
        <w:t>Совещания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сотрудничеству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 </w:t>
      </w:r>
      <w:r>
        <w:rPr>
          <w:sz w:val="28"/>
          <w:szCs w:val="28"/>
        </w:rPr>
        <w:t>Европе</w:t>
      </w:r>
      <w:r>
        <w:rPr>
          <w:spacing w:val="-2"/>
          <w:sz w:val="28"/>
          <w:szCs w:val="28"/>
        </w:rPr>
        <w:t xml:space="preserve"> 1975 г</w:t>
      </w:r>
      <w:r>
        <w:rPr>
          <w:spacing w:val="-2"/>
        </w:rPr>
        <w:t>.</w:t>
      </w:r>
    </w:p>
    <w:p w:rsidR="00282ACA" w:rsidRDefault="004B6A90">
      <w:pPr>
        <w:pStyle w:val="a6"/>
        <w:spacing w:line="360" w:lineRule="auto"/>
        <w:ind w:left="567" w:right="229" w:firstLine="567"/>
      </w:pPr>
      <w:r>
        <w:t xml:space="preserve">б) Решении Международного суда ООН. </w:t>
      </w:r>
    </w:p>
    <w:p w:rsidR="00282ACA" w:rsidRDefault="004B6A90">
      <w:pPr>
        <w:pStyle w:val="a6"/>
        <w:spacing w:line="360" w:lineRule="auto"/>
        <w:ind w:left="567" w:right="229" w:firstLine="567"/>
      </w:pPr>
      <w:r>
        <w:t>в) Резолюции</w:t>
      </w:r>
      <w:r>
        <w:rPr>
          <w:spacing w:val="-14"/>
        </w:rPr>
        <w:t xml:space="preserve"> </w:t>
      </w:r>
      <w:r>
        <w:t>Генеральной</w:t>
      </w:r>
      <w:r>
        <w:rPr>
          <w:spacing w:val="-14"/>
        </w:rPr>
        <w:t xml:space="preserve"> </w:t>
      </w:r>
      <w:r>
        <w:t>Ассамблеи</w:t>
      </w:r>
      <w:r>
        <w:rPr>
          <w:spacing w:val="-14"/>
        </w:rPr>
        <w:t xml:space="preserve"> </w:t>
      </w:r>
      <w:r>
        <w:t>ООН.</w:t>
      </w:r>
    </w:p>
    <w:p w:rsidR="00282ACA" w:rsidRDefault="004B6A90">
      <w:pPr>
        <w:pStyle w:val="a6"/>
        <w:spacing w:line="360" w:lineRule="auto"/>
        <w:ind w:left="1134" w:right="229"/>
      </w:pPr>
      <w:r>
        <w:t>г) Заключительном замечании Комитета по экономическим, социальным и культурным правам.</w:t>
      </w:r>
    </w:p>
    <w:p w:rsidR="00282ACA" w:rsidRDefault="00282ACA">
      <w:pPr>
        <w:pStyle w:val="a6"/>
        <w:spacing w:line="360" w:lineRule="auto"/>
        <w:ind w:left="692" w:firstLine="710"/>
      </w:pPr>
    </w:p>
    <w:p w:rsidR="00282ACA" w:rsidRPr="006D1521" w:rsidRDefault="004B6A90">
      <w:pPr>
        <w:pStyle w:val="a9"/>
        <w:numPr>
          <w:ilvl w:val="0"/>
          <w:numId w:val="16"/>
        </w:numPr>
        <w:tabs>
          <w:tab w:val="left" w:pos="1418"/>
          <w:tab w:val="left" w:pos="1825"/>
          <w:tab w:val="left" w:pos="1826"/>
        </w:tabs>
        <w:spacing w:line="360" w:lineRule="auto"/>
        <w:ind w:left="567" w:right="257" w:firstLine="567"/>
        <w:jc w:val="both"/>
        <w:rPr>
          <w:b/>
          <w:sz w:val="28"/>
        </w:rPr>
      </w:pPr>
      <w:bookmarkStart w:id="19" w:name="Перечень_примерных_контрольных_заданий_и"/>
      <w:bookmarkStart w:id="20" w:name="7._Фонд_оценочных_средств_для_проведения"/>
      <w:bookmarkStart w:id="21" w:name="Перечень_компетенций,_формируемых_в_проц"/>
      <w:bookmarkEnd w:id="19"/>
      <w:bookmarkEnd w:id="20"/>
      <w:bookmarkEnd w:id="21"/>
      <w:r w:rsidRPr="006D1521">
        <w:rPr>
          <w:b/>
          <w:sz w:val="28"/>
        </w:rPr>
        <w:t xml:space="preserve">Европейский Суд по правам человека был создан на основе: </w:t>
      </w:r>
    </w:p>
    <w:p w:rsidR="00282ACA" w:rsidRDefault="004B6A90">
      <w:pPr>
        <w:pStyle w:val="a9"/>
        <w:tabs>
          <w:tab w:val="left" w:pos="1418"/>
          <w:tab w:val="left" w:pos="1825"/>
          <w:tab w:val="left" w:pos="1826"/>
        </w:tabs>
        <w:spacing w:line="360" w:lineRule="auto"/>
        <w:ind w:left="567" w:right="2414" w:firstLine="567"/>
        <w:rPr>
          <w:sz w:val="28"/>
        </w:rPr>
      </w:pPr>
      <w:r>
        <w:rPr>
          <w:sz w:val="28"/>
        </w:rPr>
        <w:t>а) Всеобщей декларацией прав человека 1948г.</w:t>
      </w:r>
    </w:p>
    <w:p w:rsidR="00282ACA" w:rsidRDefault="004B6A90">
      <w:pPr>
        <w:pStyle w:val="a6"/>
        <w:tabs>
          <w:tab w:val="left" w:pos="1418"/>
        </w:tabs>
        <w:spacing w:line="360" w:lineRule="auto"/>
        <w:ind w:left="567" w:firstLine="567"/>
      </w:pPr>
      <w:r>
        <w:t>б) Международным</w:t>
      </w:r>
      <w:r>
        <w:rPr>
          <w:spacing w:val="-6"/>
        </w:rPr>
        <w:t xml:space="preserve"> </w:t>
      </w:r>
      <w:r>
        <w:t>пактом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гражданских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политических</w:t>
      </w:r>
      <w:r>
        <w:rPr>
          <w:spacing w:val="-6"/>
        </w:rPr>
        <w:t xml:space="preserve"> </w:t>
      </w:r>
      <w:r>
        <w:t>правах</w:t>
      </w:r>
      <w:r>
        <w:rPr>
          <w:spacing w:val="-5"/>
        </w:rPr>
        <w:t xml:space="preserve"> </w:t>
      </w:r>
      <w:r>
        <w:t xml:space="preserve">1966 г. </w:t>
      </w:r>
    </w:p>
    <w:p w:rsidR="00282ACA" w:rsidRDefault="004B6A90">
      <w:pPr>
        <w:pStyle w:val="a6"/>
        <w:tabs>
          <w:tab w:val="left" w:pos="1418"/>
        </w:tabs>
        <w:spacing w:line="360" w:lineRule="auto"/>
        <w:ind w:left="567" w:firstLine="567"/>
      </w:pPr>
      <w:r>
        <w:t>в) Международным биллем о правах человека.</w:t>
      </w:r>
    </w:p>
    <w:p w:rsidR="00282ACA" w:rsidRDefault="004B6A90">
      <w:pPr>
        <w:pStyle w:val="a6"/>
        <w:tabs>
          <w:tab w:val="left" w:pos="1418"/>
          <w:tab w:val="left" w:pos="10773"/>
        </w:tabs>
        <w:spacing w:line="360" w:lineRule="auto"/>
        <w:ind w:left="1134" w:right="229"/>
        <w:rPr>
          <w:spacing w:val="-2"/>
        </w:rPr>
      </w:pPr>
      <w:r>
        <w:t>г) Европейской</w:t>
      </w:r>
      <w:r>
        <w:rPr>
          <w:spacing w:val="80"/>
        </w:rPr>
        <w:t xml:space="preserve"> </w:t>
      </w:r>
      <w:r>
        <w:t>конвенцией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защите</w:t>
      </w:r>
      <w:r>
        <w:rPr>
          <w:spacing w:val="80"/>
        </w:rPr>
        <w:t xml:space="preserve"> </w:t>
      </w:r>
      <w:r>
        <w:t>прав</w:t>
      </w:r>
      <w:r>
        <w:rPr>
          <w:spacing w:val="80"/>
        </w:rPr>
        <w:t xml:space="preserve"> </w:t>
      </w:r>
      <w:r>
        <w:t>человека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 xml:space="preserve">свобод </w:t>
      </w:r>
      <w:r>
        <w:rPr>
          <w:spacing w:val="-2"/>
        </w:rPr>
        <w:t>1950 г.</w:t>
      </w:r>
    </w:p>
    <w:p w:rsidR="00282ACA" w:rsidRDefault="00282ACA">
      <w:pPr>
        <w:pStyle w:val="a6"/>
        <w:tabs>
          <w:tab w:val="left" w:pos="1418"/>
          <w:tab w:val="left" w:pos="10773"/>
        </w:tabs>
        <w:spacing w:line="360" w:lineRule="auto"/>
        <w:ind w:left="1134" w:right="229"/>
        <w:rPr>
          <w:spacing w:val="-2"/>
        </w:rPr>
      </w:pPr>
    </w:p>
    <w:p w:rsidR="00282ACA" w:rsidRPr="006D1521" w:rsidRDefault="004B6A90">
      <w:pPr>
        <w:pStyle w:val="a6"/>
        <w:tabs>
          <w:tab w:val="left" w:pos="1418"/>
          <w:tab w:val="left" w:pos="10773"/>
        </w:tabs>
        <w:spacing w:line="360" w:lineRule="auto"/>
        <w:ind w:left="1134" w:right="229"/>
        <w:rPr>
          <w:b/>
        </w:rPr>
      </w:pPr>
      <w:r w:rsidRPr="006D1521">
        <w:rPr>
          <w:b/>
        </w:rPr>
        <w:t>3. Какие виды авиации установлены международными договорами:</w:t>
      </w:r>
    </w:p>
    <w:p w:rsidR="00282ACA" w:rsidRDefault="004B6A90">
      <w:pPr>
        <w:pStyle w:val="a6"/>
        <w:tabs>
          <w:tab w:val="left" w:pos="1418"/>
          <w:tab w:val="left" w:pos="10773"/>
        </w:tabs>
        <w:spacing w:line="360" w:lineRule="auto"/>
        <w:ind w:left="1134" w:right="229"/>
      </w:pPr>
      <w:r>
        <w:t>а) военная, гражданская;</w:t>
      </w:r>
    </w:p>
    <w:p w:rsidR="00282ACA" w:rsidRDefault="004B6A90">
      <w:pPr>
        <w:pStyle w:val="a6"/>
        <w:tabs>
          <w:tab w:val="left" w:pos="1418"/>
          <w:tab w:val="left" w:pos="10773"/>
        </w:tabs>
        <w:spacing w:line="360" w:lineRule="auto"/>
        <w:ind w:left="1134" w:right="229"/>
      </w:pPr>
      <w:r>
        <w:t>б) государственная, гражданская, экспериментальная;</w:t>
      </w:r>
    </w:p>
    <w:p w:rsidR="00282ACA" w:rsidRDefault="004B6A90">
      <w:pPr>
        <w:pStyle w:val="a6"/>
        <w:tabs>
          <w:tab w:val="left" w:pos="1418"/>
          <w:tab w:val="left" w:pos="10773"/>
        </w:tabs>
        <w:spacing w:line="360" w:lineRule="auto"/>
        <w:ind w:left="1134" w:right="229"/>
      </w:pPr>
      <w:r>
        <w:t>в) гражданская, государственная.</w:t>
      </w:r>
    </w:p>
    <w:p w:rsidR="00282ACA" w:rsidRDefault="00282ACA">
      <w:pPr>
        <w:pStyle w:val="a6"/>
        <w:spacing w:before="10"/>
        <w:rPr>
          <w:sz w:val="41"/>
        </w:rPr>
      </w:pPr>
    </w:p>
    <w:p w:rsidR="00282ACA" w:rsidRDefault="004B6A90">
      <w:pPr>
        <w:pStyle w:val="a6"/>
        <w:spacing w:before="1" w:line="360" w:lineRule="auto"/>
        <w:ind w:left="692" w:right="229" w:firstLine="710"/>
        <w:jc w:val="both"/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tab/>
        <w:t>международного</w:t>
      </w:r>
      <w:r>
        <w:tab/>
        <w:t>и</w:t>
      </w:r>
      <w:r>
        <w:tab/>
        <w:t>публичного</w:t>
      </w:r>
      <w:r>
        <w:tab/>
        <w:t>права (http://www.fa.ru/org/dep/pred/News/2018-01-23-ratingpred.aspx).</w:t>
      </w:r>
    </w:p>
    <w:p w:rsidR="00282ACA" w:rsidRDefault="00282ACA">
      <w:pPr>
        <w:pStyle w:val="a6"/>
        <w:spacing w:before="1"/>
        <w:rPr>
          <w:sz w:val="42"/>
        </w:rPr>
      </w:pPr>
    </w:p>
    <w:p w:rsidR="00282ACA" w:rsidRDefault="004B6A90">
      <w:pPr>
        <w:pStyle w:val="1"/>
        <w:numPr>
          <w:ilvl w:val="0"/>
          <w:numId w:val="2"/>
        </w:numPr>
        <w:tabs>
          <w:tab w:val="left" w:pos="1894"/>
        </w:tabs>
        <w:spacing w:line="360" w:lineRule="auto"/>
        <w:ind w:left="692" w:right="739" w:firstLine="710"/>
        <w:jc w:val="both"/>
      </w:pPr>
      <w:bookmarkStart w:id="22" w:name="_bookmark16"/>
      <w:bookmarkEnd w:id="22"/>
      <w:r>
        <w:t>Фонд оценочных средств для проведения промежуточной аттестации обучающихся по дисциплине</w:t>
      </w:r>
    </w:p>
    <w:p w:rsidR="00282ACA" w:rsidRDefault="004B6A90">
      <w:pPr>
        <w:spacing w:line="360" w:lineRule="auto"/>
        <w:ind w:left="692" w:right="170" w:firstLine="710"/>
        <w:jc w:val="both"/>
        <w:rPr>
          <w:b/>
          <w:sz w:val="28"/>
        </w:rPr>
      </w:pPr>
      <w:bookmarkStart w:id="23" w:name="_bookmark17"/>
      <w:bookmarkEnd w:id="23"/>
      <w:r>
        <w:rPr>
          <w:b/>
          <w:sz w:val="28"/>
        </w:rPr>
        <w:t xml:space="preserve">Перечень компетенций, формируемых в процессе освоения </w:t>
      </w:r>
      <w:r>
        <w:rPr>
          <w:b/>
          <w:spacing w:val="-2"/>
          <w:sz w:val="28"/>
        </w:rPr>
        <w:t>дисциплины</w:t>
      </w:r>
    </w:p>
    <w:p w:rsidR="00282ACA" w:rsidRDefault="004B6A90">
      <w:pPr>
        <w:pStyle w:val="1"/>
        <w:spacing w:before="160" w:line="360" w:lineRule="auto"/>
        <w:ind w:right="170" w:firstLine="710"/>
        <w:rPr>
          <w:b w:val="0"/>
          <w:bCs w:val="0"/>
        </w:rPr>
      </w:pPr>
      <w:bookmarkStart w:id="24" w:name="_bookmark18"/>
      <w:bookmarkEnd w:id="24"/>
      <w:r>
        <w:rPr>
          <w:b w:val="0"/>
          <w:bCs w:val="0"/>
        </w:rPr>
        <w:t>Перечень компетенций, формируемых в процессе освоения дисциплины, содержится</w:t>
      </w:r>
      <w:r>
        <w:rPr>
          <w:b w:val="0"/>
          <w:bCs w:val="0"/>
        </w:rPr>
        <w:tab/>
        <w:t>в</w:t>
      </w:r>
      <w:r>
        <w:rPr>
          <w:b w:val="0"/>
          <w:bCs w:val="0"/>
        </w:rPr>
        <w:tab/>
        <w:t>разделе</w:t>
      </w:r>
      <w:r>
        <w:rPr>
          <w:b w:val="0"/>
          <w:bCs w:val="0"/>
        </w:rPr>
        <w:tab/>
        <w:t>2.</w:t>
      </w:r>
      <w:r>
        <w:rPr>
          <w:b w:val="0"/>
          <w:bCs w:val="0"/>
        </w:rPr>
        <w:tab/>
        <w:t>«Перечень</w:t>
      </w:r>
      <w:r>
        <w:rPr>
          <w:b w:val="0"/>
          <w:bCs w:val="0"/>
        </w:rPr>
        <w:tab/>
        <w:t>планируемых</w:t>
      </w:r>
      <w:r>
        <w:rPr>
          <w:b w:val="0"/>
          <w:bCs w:val="0"/>
        </w:rPr>
        <w:tab/>
        <w:t>результатов</w:t>
      </w:r>
      <w:r>
        <w:rPr>
          <w:b w:val="0"/>
          <w:bCs w:val="0"/>
        </w:rPr>
        <w:tab/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82ACA" w:rsidRDefault="004B6A90">
      <w:pPr>
        <w:pStyle w:val="1"/>
        <w:spacing w:before="160" w:line="360" w:lineRule="auto"/>
        <w:ind w:right="170" w:firstLine="710"/>
        <w:rPr>
          <w:b w:val="0"/>
          <w:bCs w:val="0"/>
        </w:rPr>
      </w:pPr>
      <w:r>
        <w:t>Перечень примерных контрольных заданий или иных материалов, необходимых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оценки индикаторов достижения</w:t>
      </w:r>
      <w:r>
        <w:rPr>
          <w:spacing w:val="-1"/>
        </w:rPr>
        <w:t xml:space="preserve"> </w:t>
      </w:r>
      <w:r>
        <w:t>компетенций,</w:t>
      </w:r>
      <w:r>
        <w:rPr>
          <w:spacing w:val="-1"/>
        </w:rPr>
        <w:t xml:space="preserve"> </w:t>
      </w:r>
      <w:r>
        <w:t xml:space="preserve">умений и </w:t>
      </w:r>
      <w:r>
        <w:rPr>
          <w:spacing w:val="-2"/>
        </w:rPr>
        <w:t>знаний</w:t>
      </w:r>
    </w:p>
    <w:tbl>
      <w:tblPr>
        <w:tblStyle w:val="TableNormal"/>
        <w:tblW w:w="1102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2448"/>
        <w:gridCol w:w="3696"/>
        <w:gridCol w:w="2677"/>
      </w:tblGrid>
      <w:tr w:rsidR="00282ACA">
        <w:trPr>
          <w:trHeight w:val="1106"/>
        </w:trPr>
        <w:tc>
          <w:tcPr>
            <w:tcW w:w="2208" w:type="dxa"/>
          </w:tcPr>
          <w:p w:rsidR="00282ACA" w:rsidRDefault="004B6A90">
            <w:pPr>
              <w:pStyle w:val="TableParagraph"/>
              <w:spacing w:before="1"/>
              <w:ind w:left="479" w:right="175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448" w:type="dxa"/>
          </w:tcPr>
          <w:p w:rsidR="00282ACA" w:rsidRDefault="004B6A90">
            <w:pPr>
              <w:pStyle w:val="TableParagraph"/>
              <w:spacing w:before="1"/>
              <w:ind w:left="420" w:right="4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</w:p>
          <w:p w:rsidR="00282ACA" w:rsidRDefault="004B6A90">
            <w:pPr>
              <w:pStyle w:val="TableParagraph"/>
              <w:spacing w:before="1" w:line="257" w:lineRule="exact"/>
              <w:ind w:left="417" w:right="4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696" w:type="dxa"/>
          </w:tcPr>
          <w:p w:rsidR="00282ACA" w:rsidRDefault="004B6A90">
            <w:pPr>
              <w:pStyle w:val="TableParagraph"/>
              <w:spacing w:before="1"/>
              <w:ind w:left="111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 соотнесенные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</w:p>
          <w:p w:rsidR="00282ACA" w:rsidRDefault="004B6A90">
            <w:pPr>
              <w:pStyle w:val="TableParagraph"/>
              <w:spacing w:before="1" w:line="257" w:lineRule="exact"/>
              <w:ind w:left="111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677" w:type="dxa"/>
          </w:tcPr>
          <w:p w:rsidR="00282ACA" w:rsidRDefault="004B6A90">
            <w:pPr>
              <w:pStyle w:val="TableParagraph"/>
              <w:spacing w:before="1"/>
              <w:ind w:left="148" w:right="126" w:firstLine="700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282ACA" w:rsidTr="00250AA6">
        <w:trPr>
          <w:trHeight w:val="1687"/>
        </w:trPr>
        <w:tc>
          <w:tcPr>
            <w:tcW w:w="2208" w:type="dxa"/>
          </w:tcPr>
          <w:p w:rsidR="00282ACA" w:rsidRDefault="004B6A90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ПКН-2</w:t>
            </w:r>
          </w:p>
          <w:p w:rsidR="00282ACA" w:rsidRDefault="004B6A90">
            <w:pPr>
              <w:pStyle w:val="TableParagraph"/>
              <w:spacing w:line="270" w:lineRule="atLeast"/>
              <w:ind w:left="107" w:right="91"/>
              <w:rPr>
                <w:sz w:val="24"/>
              </w:rPr>
            </w:pPr>
            <w:r>
              <w:rPr>
                <w:sz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448" w:type="dxa"/>
          </w:tcPr>
          <w:p w:rsidR="00282ACA" w:rsidRDefault="004B6A90">
            <w:pPr>
              <w:pStyle w:val="TableParagraph"/>
              <w:ind w:left="108" w:right="171"/>
              <w:rPr>
                <w:spacing w:val="-6"/>
                <w:sz w:val="24"/>
              </w:rPr>
            </w:pPr>
            <w:r>
              <w:rPr>
                <w:b/>
                <w:spacing w:val="-6"/>
                <w:sz w:val="24"/>
              </w:rPr>
              <w:t>Индикатор 1.</w:t>
            </w:r>
            <w:r>
              <w:rPr>
                <w:spacing w:val="-6"/>
                <w:sz w:val="24"/>
              </w:rPr>
              <w:t xml:space="preserve"> Осуществляет постановку исследовательских и прикладных задач.</w:t>
            </w: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right="171"/>
              <w:rPr>
                <w:spacing w:val="-6"/>
                <w:sz w:val="24"/>
              </w:rPr>
            </w:pPr>
          </w:p>
          <w:p w:rsidR="00282ACA" w:rsidRDefault="004B6A90">
            <w:pPr>
              <w:pStyle w:val="TableParagraph"/>
              <w:ind w:left="108" w:right="171"/>
              <w:rPr>
                <w:spacing w:val="-6"/>
                <w:sz w:val="24"/>
              </w:rPr>
            </w:pPr>
            <w:r>
              <w:rPr>
                <w:b/>
                <w:spacing w:val="-6"/>
                <w:sz w:val="24"/>
              </w:rPr>
              <w:t>Индикатор 2.</w:t>
            </w:r>
            <w:r>
              <w:rPr>
                <w:spacing w:val="-6"/>
                <w:sz w:val="24"/>
              </w:rPr>
              <w:t xml:space="preserve"> Выбирает формы, методы и инструменты реализации исследовательских и прикладных задач.</w:t>
            </w: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right="171"/>
              <w:rPr>
                <w:spacing w:val="-6"/>
                <w:sz w:val="24"/>
              </w:rPr>
            </w:pPr>
          </w:p>
          <w:p w:rsidR="00282ACA" w:rsidRDefault="004B6A90">
            <w:pPr>
              <w:pStyle w:val="TableParagraph"/>
              <w:ind w:left="108" w:right="171"/>
              <w:rPr>
                <w:spacing w:val="-6"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Индикатор 3. </w:t>
            </w:r>
            <w:r>
              <w:rPr>
                <w:spacing w:val="-6"/>
                <w:sz w:val="24"/>
              </w:rPr>
              <w:t>Демонстрирует владение современными информационными технологиями.</w:t>
            </w: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4B6A90">
            <w:pPr>
              <w:pStyle w:val="TableParagraph"/>
              <w:ind w:left="108" w:right="171"/>
              <w:rPr>
                <w:spacing w:val="-6"/>
                <w:sz w:val="24"/>
              </w:rPr>
            </w:pPr>
            <w:r>
              <w:rPr>
                <w:b/>
                <w:spacing w:val="-6"/>
                <w:sz w:val="24"/>
              </w:rPr>
              <w:t>Индикатор 4.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lastRenderedPageBreak/>
              <w:t>Выбирает и использует необходимое программное обеспечение в зависимости от решаемых задач.</w:t>
            </w: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right="171"/>
              <w:rPr>
                <w:spacing w:val="-6"/>
                <w:sz w:val="24"/>
              </w:rPr>
            </w:pPr>
          </w:p>
          <w:p w:rsidR="00282ACA" w:rsidRDefault="004B6A90">
            <w:pPr>
              <w:pStyle w:val="TableParagraph"/>
              <w:spacing w:line="261" w:lineRule="exact"/>
              <w:ind w:left="108"/>
              <w:rPr>
                <w:spacing w:val="-6"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Индикатор 5. </w:t>
            </w:r>
            <w:r>
              <w:rPr>
                <w:spacing w:val="-6"/>
                <w:sz w:val="24"/>
              </w:rPr>
              <w:t>Разрабатывает методические и нормативные документы на основе результатов проведенных исследований.</w:t>
            </w:r>
          </w:p>
          <w:p w:rsidR="00282ACA" w:rsidRDefault="00282ACA">
            <w:pPr>
              <w:pStyle w:val="TableParagraph"/>
              <w:spacing w:line="261" w:lineRule="exact"/>
              <w:ind w:left="108"/>
              <w:rPr>
                <w:sz w:val="24"/>
              </w:rPr>
            </w:pPr>
          </w:p>
        </w:tc>
        <w:tc>
          <w:tcPr>
            <w:tcW w:w="3696" w:type="dxa"/>
          </w:tcPr>
          <w:p w:rsidR="00282ACA" w:rsidRDefault="004B6A90">
            <w:pPr>
              <w:pStyle w:val="TableParagraph"/>
              <w:tabs>
                <w:tab w:val="left" w:pos="3280"/>
              </w:tabs>
              <w:ind w:left="110" w:right="96"/>
              <w:jc w:val="both"/>
              <w:rPr>
                <w:color w:val="FF0000"/>
                <w:sz w:val="24"/>
              </w:rPr>
            </w:pPr>
            <w:r>
              <w:rPr>
                <w:b/>
                <w:sz w:val="24"/>
              </w:rPr>
              <w:lastRenderedPageBreak/>
              <w:t>знать</w:t>
            </w:r>
            <w:r>
              <w:rPr>
                <w:sz w:val="24"/>
              </w:rPr>
              <w:t>: способы и закономерности постановки исследовательских и прикладных задач.</w:t>
            </w: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pacing w:val="-4"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 xml:space="preserve"> грамотно интерпретировать </w:t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>исследовательских и прикладных задач</w:t>
            </w:r>
            <w:r>
              <w:rPr>
                <w:spacing w:val="-4"/>
                <w:sz w:val="24"/>
              </w:rPr>
              <w:t>.</w:t>
            </w: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формы, методы и инструменты реализации исследовательских и прикладных задач.</w:t>
            </w: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выбрать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 для реализации исследовательских и прикладных задач.</w:t>
            </w: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основы использования современных информационных технологий.</w:t>
            </w: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внедрять и использовать различные виды информационных технологий.</w:t>
            </w: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1349"/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 xml:space="preserve">основные виды программного обеспечения, </w:t>
            </w:r>
            <w:r>
              <w:rPr>
                <w:sz w:val="24"/>
              </w:rPr>
              <w:lastRenderedPageBreak/>
              <w:t xml:space="preserve">требуемые для решаемых задач. </w:t>
            </w:r>
          </w:p>
          <w:p w:rsidR="00282ACA" w:rsidRDefault="004B6A90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применять на практике современное программное обеспечение в зависимости от решаемых задач.</w:t>
            </w: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1679"/>
                <w:tab w:val="left" w:pos="2962"/>
                <w:tab w:val="left" w:pos="3488"/>
              </w:tabs>
              <w:ind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283"/>
                <w:tab w:val="left" w:pos="526"/>
                <w:tab w:val="left" w:pos="695"/>
                <w:tab w:val="left" w:pos="877"/>
                <w:tab w:val="left" w:pos="992"/>
                <w:tab w:val="left" w:pos="1090"/>
                <w:tab w:val="left" w:pos="1134"/>
                <w:tab w:val="left" w:pos="1276"/>
                <w:tab w:val="left" w:pos="2962"/>
                <w:tab w:val="left" w:pos="3603"/>
              </w:tabs>
              <w:ind w:left="142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 w:rsidR="00326445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:правовой инструментарий, требуемый для оформления методических и нормативных документов на основе результатов проведенных исследований.</w:t>
            </w:r>
          </w:p>
          <w:p w:rsidR="00282ACA" w:rsidRDefault="004B6A90">
            <w:pPr>
              <w:pStyle w:val="TableParagraph"/>
              <w:tabs>
                <w:tab w:val="left" w:pos="3603"/>
              </w:tabs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уметь грамотно интерпретировать основные результаты проведенных исследований с целью их корректного отображения в методических и нормативных документах.</w:t>
            </w:r>
          </w:p>
        </w:tc>
        <w:tc>
          <w:tcPr>
            <w:tcW w:w="2677" w:type="dxa"/>
          </w:tcPr>
          <w:p w:rsidR="00282ACA" w:rsidRDefault="004B6A90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Исследуйте</w:t>
            </w:r>
            <w:r>
              <w:rPr>
                <w:sz w:val="24"/>
              </w:rPr>
              <w:t xml:space="preserve"> Д</w:t>
            </w:r>
            <w:r>
              <w:rPr>
                <w:spacing w:val="-2"/>
                <w:sz w:val="24"/>
              </w:rPr>
              <w:t>оговор об  экономическом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союзе с точки зрения его </w:t>
            </w:r>
            <w:r>
              <w:rPr>
                <w:sz w:val="24"/>
              </w:rPr>
              <w:t>соответствия праву ВТО.</w:t>
            </w: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Используя императивные нормы «jus cogens» разработайте проект международного соглашения о создании международной организации.</w:t>
            </w: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Используя официальный сайт https://</w:t>
            </w:r>
            <w:hyperlink r:id="rId10">
              <w:r>
                <w:rPr>
                  <w:sz w:val="24"/>
                </w:rPr>
                <w:t>www.echr.coe.int/Pages/home.aspx?</w:t>
              </w:r>
            </w:hyperlink>
            <w:r>
              <w:rPr>
                <w:sz w:val="24"/>
              </w:rPr>
              <w:t xml:space="preserve"> p=home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Европейского суда по правам человека разработайте проект искового </w:t>
            </w:r>
            <w:r>
              <w:rPr>
                <w:sz w:val="24"/>
              </w:rPr>
              <w:lastRenderedPageBreak/>
              <w:t>заявления с рабочим названием «Денисов против Германии».</w:t>
            </w: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Используя Конституцию РФ и Всеобщую Декларацию прав человека сформулируйте основные права и свободы физических лиц, как субъектов международного права.</w:t>
            </w:r>
          </w:p>
        </w:tc>
      </w:tr>
      <w:tr w:rsidR="00282ACA">
        <w:trPr>
          <w:trHeight w:val="1275"/>
        </w:trPr>
        <w:tc>
          <w:tcPr>
            <w:tcW w:w="2208" w:type="dxa"/>
          </w:tcPr>
          <w:p w:rsidR="00282ACA" w:rsidRDefault="004B6A90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ПК-1</w:t>
            </w:r>
          </w:p>
          <w:p w:rsidR="00282ACA" w:rsidRDefault="004B6A90">
            <w:pPr>
              <w:pStyle w:val="TableParagraph"/>
              <w:spacing w:line="270" w:lineRule="atLeast"/>
              <w:ind w:left="107" w:right="91"/>
              <w:rPr>
                <w:sz w:val="24"/>
              </w:rPr>
            </w:pPr>
            <w:r>
              <w:rPr>
                <w:sz w:val="24"/>
              </w:rPr>
              <w:t>Способность систематизировать и классифицировать проблемы и тенденции в международной финансовой деятельности, выстраивать систему управления рисками, связанными с международной деятельностью, координировать, регулировать и контролировать процесс управления рисками международного финансового рынка, владеть методами анализа финансовых аспектов деятельности международных кредитных институтов</w:t>
            </w:r>
          </w:p>
        </w:tc>
        <w:tc>
          <w:tcPr>
            <w:tcW w:w="2448" w:type="dxa"/>
          </w:tcPr>
          <w:p w:rsidR="00282ACA" w:rsidRDefault="004B6A90">
            <w:pPr>
              <w:pStyle w:val="TableParagraph"/>
              <w:ind w:left="108" w:right="171"/>
              <w:rPr>
                <w:spacing w:val="-6"/>
                <w:sz w:val="24"/>
              </w:rPr>
            </w:pPr>
            <w:r>
              <w:rPr>
                <w:b/>
                <w:spacing w:val="-6"/>
                <w:sz w:val="24"/>
              </w:rPr>
              <w:t>Индикатор 1</w:t>
            </w:r>
            <w:r>
              <w:rPr>
                <w:spacing w:val="-6"/>
                <w:sz w:val="24"/>
              </w:rPr>
              <w:t>. Систематизирует и анализирует тенденции развития международного финансового рынка.</w:t>
            </w: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b/>
                <w:spacing w:val="-6"/>
                <w:sz w:val="24"/>
              </w:rPr>
            </w:pPr>
          </w:p>
          <w:p w:rsidR="00282ACA" w:rsidRDefault="004B6A90">
            <w:pPr>
              <w:pStyle w:val="TableParagraph"/>
              <w:ind w:left="108" w:right="171"/>
              <w:rPr>
                <w:spacing w:val="-6"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Индикатор 2. </w:t>
            </w:r>
            <w:r>
              <w:rPr>
                <w:spacing w:val="-6"/>
                <w:sz w:val="24"/>
              </w:rPr>
              <w:t xml:space="preserve">Владеет методами анализа деятельности институтов международного </w:t>
            </w:r>
            <w:r>
              <w:rPr>
                <w:spacing w:val="-6"/>
                <w:sz w:val="24"/>
              </w:rPr>
              <w:lastRenderedPageBreak/>
              <w:t>финансового рынка.</w:t>
            </w: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282ACA">
            <w:pPr>
              <w:pStyle w:val="TableParagraph"/>
              <w:ind w:left="108" w:right="171"/>
              <w:rPr>
                <w:spacing w:val="-6"/>
                <w:sz w:val="24"/>
              </w:rPr>
            </w:pPr>
          </w:p>
          <w:p w:rsidR="00282ACA" w:rsidRDefault="004B6A9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Индикатор 3.</w:t>
            </w:r>
            <w:r>
              <w:rPr>
                <w:spacing w:val="-6"/>
                <w:sz w:val="24"/>
              </w:rPr>
              <w:t xml:space="preserve"> Координирует, регулирует и контролирует процесс управления рисками, связанными с международной финансовой деятельностью.</w:t>
            </w:r>
          </w:p>
        </w:tc>
        <w:tc>
          <w:tcPr>
            <w:tcW w:w="3696" w:type="dxa"/>
          </w:tcPr>
          <w:p w:rsidR="00282ACA" w:rsidRDefault="004B6A90">
            <w:pPr>
              <w:pStyle w:val="TableParagraph"/>
              <w:tabs>
                <w:tab w:val="left" w:pos="1579"/>
                <w:tab w:val="left" w:pos="2049"/>
                <w:tab w:val="left" w:pos="2977"/>
                <w:tab w:val="left" w:pos="3344"/>
                <w:tab w:val="left" w:pos="4116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знать</w:t>
            </w:r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нормы </w:t>
            </w:r>
            <w:r>
              <w:rPr>
                <w:sz w:val="24"/>
              </w:rPr>
              <w:t>международного финансового права, а также основные тенденции развития международного финансового рынка.</w:t>
            </w:r>
          </w:p>
          <w:p w:rsidR="00282ACA" w:rsidRDefault="004B6A90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применять полученные знания по международному финансовому праву для более точного прогнозирования событий.</w:t>
            </w: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методы анализа деятельности институтов международного финансового рынка.</w:t>
            </w:r>
          </w:p>
          <w:p w:rsidR="00282ACA" w:rsidRDefault="004B6A90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грамотно анализировать </w:t>
            </w:r>
            <w:r>
              <w:rPr>
                <w:sz w:val="24"/>
              </w:rPr>
              <w:lastRenderedPageBreak/>
              <w:t>деятельность институтов международного финансового рынка.</w:t>
            </w: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110" w:right="94"/>
              <w:jc w:val="both"/>
              <w:rPr>
                <w:b/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2000"/>
                <w:tab w:val="left" w:pos="2802"/>
                <w:tab w:val="left" w:pos="3371"/>
                <w:tab w:val="left" w:pos="4115"/>
              </w:tabs>
              <w:ind w:left="201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закономерности процесса управления рисками, связанными с международной финансовой деятельностью.</w:t>
            </w:r>
          </w:p>
          <w:p w:rsidR="00282ACA" w:rsidRDefault="004B6A90">
            <w:pPr>
              <w:pStyle w:val="TableParagraph"/>
              <w:ind w:left="201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координировать, регулировать и контролировать процесс управления рисками, связанными с международной финансовой деятельностью.</w:t>
            </w:r>
          </w:p>
        </w:tc>
        <w:tc>
          <w:tcPr>
            <w:tcW w:w="2677" w:type="dxa"/>
          </w:tcPr>
          <w:p w:rsidR="00282ACA" w:rsidRDefault="004B6A90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 результате применения санкций со стороны Европейского Союза (ЕС) в отношении Российской Федерации было приостановлено действие режима наибольшего благоприятствования, закрепленного в двусторононних договорах между ЕС и  Россией. Допустимо ли применение санкций в международном праве? Что подразумевает режим наибольшего благоприятствования? С какими государствами у Российской Федерации закреплен режим наибольшего благоприятствования?</w:t>
            </w: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мае 2014 года по иску Евросоюза к России в ВТО оспаривались введенные российской стороной </w:t>
            </w:r>
            <w:r>
              <w:rPr>
                <w:sz w:val="24"/>
              </w:rPr>
              <w:lastRenderedPageBreak/>
              <w:t>антидемпинговые (заградительные) пошлины на легкие коммерческие автомобили (LCV) из Германии и Италии. «Заградительные» пошлины в размере от 23 до 30 процентов были введены в мае 2013 года сроком на пять лет по итогам антидемпингового расследования в ответ на резкий рост импорта грузовых и грузопассажирских фургонов из Италии и Германии. Обоснуйте данное решение с точки зрения норм и принципов международного права.</w:t>
            </w: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282ACA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</w:p>
          <w:p w:rsidR="00282ACA" w:rsidRDefault="004B6A90">
            <w:pPr>
              <w:pStyle w:val="TableParagraph"/>
              <w:tabs>
                <w:tab w:val="left" w:pos="2335"/>
              </w:tabs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Проанализировав основные положения нормативных актов Европейского Союза о единой валюте,  обоснуйте вывод о возможности расширения зоны евро на все государства Европы. </w:t>
            </w:r>
          </w:p>
        </w:tc>
      </w:tr>
    </w:tbl>
    <w:p w:rsidR="00282ACA" w:rsidRDefault="00282ACA">
      <w:pPr>
        <w:rPr>
          <w:sz w:val="28"/>
        </w:rPr>
      </w:pPr>
    </w:p>
    <w:p w:rsidR="006D1521" w:rsidRDefault="006D1521">
      <w:pPr>
        <w:rPr>
          <w:sz w:val="28"/>
        </w:rPr>
      </w:pPr>
    </w:p>
    <w:p w:rsidR="00282ACA" w:rsidRDefault="004B6A90">
      <w:pPr>
        <w:pStyle w:val="1"/>
        <w:spacing w:before="88"/>
        <w:ind w:left="1402"/>
        <w:jc w:val="left"/>
      </w:pPr>
      <w:r>
        <w:t>Примерный</w:t>
      </w:r>
      <w:r>
        <w:rPr>
          <w:spacing w:val="-6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экзамену: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5"/>
          <w:tab w:val="left" w:pos="1826"/>
        </w:tabs>
        <w:spacing w:before="162"/>
        <w:ind w:right="170"/>
        <w:rPr>
          <w:sz w:val="28"/>
        </w:rPr>
      </w:pPr>
      <w:r>
        <w:rPr>
          <w:sz w:val="28"/>
        </w:rPr>
        <w:t>Происхождение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5"/>
          <w:tab w:val="left" w:pos="1826"/>
        </w:tabs>
        <w:spacing w:before="160"/>
        <w:ind w:right="170"/>
        <w:rPr>
          <w:sz w:val="28"/>
        </w:rPr>
      </w:pPr>
      <w:r>
        <w:rPr>
          <w:sz w:val="28"/>
        </w:rPr>
        <w:t>Международное право и национальное право государства</w:t>
      </w:r>
      <w:r>
        <w:rPr>
          <w:spacing w:val="-2"/>
          <w:sz w:val="28"/>
        </w:rPr>
        <w:t>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5"/>
          <w:tab w:val="left" w:pos="1826"/>
        </w:tabs>
        <w:spacing w:before="162"/>
        <w:ind w:right="170"/>
        <w:rPr>
          <w:sz w:val="28"/>
        </w:rPr>
      </w:pP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418"/>
          <w:tab w:val="left" w:pos="1825"/>
          <w:tab w:val="left" w:pos="3701"/>
          <w:tab w:val="left" w:pos="5952"/>
          <w:tab w:val="left" w:pos="6857"/>
          <w:tab w:val="left" w:pos="7238"/>
          <w:tab w:val="left" w:pos="9361"/>
        </w:tabs>
        <w:spacing w:before="75" w:line="360" w:lineRule="auto"/>
        <w:ind w:left="709" w:right="170" w:firstLine="710"/>
        <w:rPr>
          <w:sz w:val="28"/>
        </w:rPr>
      </w:pPr>
      <w:r>
        <w:rPr>
          <w:spacing w:val="-2"/>
          <w:sz w:val="28"/>
        </w:rPr>
        <w:t>Соотношение</w:t>
      </w:r>
      <w:r>
        <w:rPr>
          <w:sz w:val="28"/>
        </w:rPr>
        <w:tab/>
      </w:r>
      <w:r>
        <w:rPr>
          <w:spacing w:val="-2"/>
          <w:sz w:val="28"/>
        </w:rPr>
        <w:t>международного</w:t>
      </w:r>
      <w:r>
        <w:rPr>
          <w:sz w:val="28"/>
        </w:rPr>
        <w:tab/>
        <w:t xml:space="preserve">публичного </w:t>
      </w:r>
      <w:r>
        <w:rPr>
          <w:spacing w:val="-2"/>
          <w:sz w:val="28"/>
        </w:rPr>
        <w:t>права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международного частного права.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5"/>
          <w:tab w:val="left" w:pos="1826"/>
        </w:tabs>
        <w:ind w:right="170"/>
        <w:rPr>
          <w:sz w:val="28"/>
        </w:rPr>
      </w:pPr>
      <w:r>
        <w:rPr>
          <w:sz w:val="28"/>
        </w:rPr>
        <w:t>Субъекты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виды.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5"/>
          <w:tab w:val="left" w:pos="1826"/>
        </w:tabs>
        <w:spacing w:before="160"/>
        <w:ind w:right="170"/>
        <w:rPr>
          <w:sz w:val="28"/>
        </w:rPr>
      </w:pPr>
      <w:r>
        <w:rPr>
          <w:sz w:val="28"/>
        </w:rPr>
        <w:t>Правоспособность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5"/>
          <w:tab w:val="left" w:pos="1826"/>
        </w:tabs>
        <w:spacing w:before="162"/>
        <w:ind w:right="170"/>
        <w:rPr>
          <w:sz w:val="28"/>
        </w:rPr>
      </w:pPr>
      <w:r>
        <w:rPr>
          <w:sz w:val="28"/>
        </w:rPr>
        <w:t>Государство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субъект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5"/>
          <w:tab w:val="left" w:pos="1826"/>
        </w:tabs>
        <w:spacing w:before="160"/>
        <w:ind w:right="170"/>
        <w:rPr>
          <w:sz w:val="28"/>
        </w:rPr>
      </w:pPr>
      <w:r>
        <w:rPr>
          <w:sz w:val="28"/>
        </w:rPr>
        <w:t>Понятие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5"/>
          <w:tab w:val="left" w:pos="1826"/>
        </w:tabs>
        <w:spacing w:before="162"/>
        <w:ind w:right="170"/>
        <w:rPr>
          <w:sz w:val="28"/>
        </w:rPr>
      </w:pPr>
      <w:r>
        <w:rPr>
          <w:sz w:val="28"/>
        </w:rPr>
        <w:lastRenderedPageBreak/>
        <w:t>Международные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договоры: понятие и виды</w:t>
      </w:r>
      <w:r>
        <w:rPr>
          <w:spacing w:val="-2"/>
          <w:sz w:val="28"/>
        </w:rPr>
        <w:t>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160"/>
        <w:ind w:right="170"/>
        <w:rPr>
          <w:sz w:val="28"/>
        </w:rPr>
      </w:pPr>
      <w:r>
        <w:rPr>
          <w:sz w:val="28"/>
        </w:rPr>
        <w:t>Обычай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160"/>
        <w:ind w:right="170"/>
        <w:rPr>
          <w:sz w:val="28"/>
        </w:rPr>
      </w:pPr>
      <w:r>
        <w:rPr>
          <w:sz w:val="28"/>
        </w:rPr>
        <w:t>Судебный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прецедент.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162"/>
        <w:ind w:right="170"/>
        <w:rPr>
          <w:sz w:val="28"/>
        </w:rPr>
      </w:pPr>
      <w:r>
        <w:rPr>
          <w:sz w:val="28"/>
        </w:rPr>
        <w:t>Классификация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160"/>
        <w:ind w:right="170"/>
        <w:rPr>
          <w:sz w:val="28"/>
        </w:rPr>
      </w:pPr>
      <w:r>
        <w:rPr>
          <w:sz w:val="28"/>
        </w:rPr>
        <w:t>Международный</w:t>
      </w:r>
      <w:r>
        <w:rPr>
          <w:spacing w:val="-2"/>
          <w:sz w:val="28"/>
        </w:rPr>
        <w:t xml:space="preserve"> </w:t>
      </w:r>
      <w:r>
        <w:rPr>
          <w:sz w:val="28"/>
        </w:rPr>
        <w:t>суд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ООН: юрисдикция и практика.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  <w:tab w:val="left" w:pos="4448"/>
          <w:tab w:val="left" w:pos="6068"/>
          <w:tab w:val="left" w:pos="8208"/>
          <w:tab w:val="left" w:pos="8892"/>
        </w:tabs>
        <w:spacing w:before="162" w:line="360" w:lineRule="auto"/>
        <w:ind w:left="692" w:right="170" w:firstLine="710"/>
        <w:rPr>
          <w:sz w:val="28"/>
        </w:rPr>
      </w:pPr>
      <w:r>
        <w:rPr>
          <w:spacing w:val="-2"/>
          <w:sz w:val="28"/>
        </w:rPr>
        <w:t>Государственные</w:t>
      </w:r>
      <w:r>
        <w:rPr>
          <w:sz w:val="28"/>
        </w:rPr>
        <w:tab/>
      </w:r>
      <w:r>
        <w:rPr>
          <w:spacing w:val="-2"/>
          <w:sz w:val="28"/>
        </w:rPr>
        <w:t>границы.</w:t>
      </w:r>
      <w:r>
        <w:rPr>
          <w:sz w:val="28"/>
        </w:rPr>
        <w:tab/>
      </w:r>
      <w:r>
        <w:rPr>
          <w:spacing w:val="-2"/>
          <w:sz w:val="28"/>
        </w:rPr>
        <w:t>Делимитация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демаркация </w:t>
      </w:r>
      <w:r>
        <w:rPr>
          <w:sz w:val="28"/>
        </w:rPr>
        <w:t>государственных границ.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right="170"/>
        <w:rPr>
          <w:sz w:val="28"/>
        </w:rPr>
      </w:pPr>
      <w:r>
        <w:rPr>
          <w:sz w:val="28"/>
        </w:rPr>
        <w:t>Исключительная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зона: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режим.</w:t>
      </w:r>
    </w:p>
    <w:p w:rsidR="00A37984" w:rsidRDefault="004B6A90" w:rsidP="00635526">
      <w:pPr>
        <w:pStyle w:val="a9"/>
        <w:numPr>
          <w:ilvl w:val="0"/>
          <w:numId w:val="17"/>
        </w:numPr>
        <w:tabs>
          <w:tab w:val="left" w:pos="993"/>
          <w:tab w:val="left" w:pos="1276"/>
          <w:tab w:val="left" w:pos="1560"/>
          <w:tab w:val="left" w:pos="1826"/>
        </w:tabs>
        <w:spacing w:line="360" w:lineRule="auto"/>
        <w:ind w:left="692" w:right="170" w:firstLine="726"/>
        <w:rPr>
          <w:sz w:val="28"/>
        </w:rPr>
      </w:pPr>
      <w:r>
        <w:rPr>
          <w:sz w:val="28"/>
        </w:rPr>
        <w:t>Полномочия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40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объединенных </w:t>
      </w:r>
      <w:r w:rsidR="00A37984">
        <w:rPr>
          <w:sz w:val="28"/>
        </w:rPr>
        <w:t xml:space="preserve">  </w:t>
      </w:r>
    </w:p>
    <w:p w:rsidR="00282ACA" w:rsidRDefault="004B6A90" w:rsidP="00635526">
      <w:pPr>
        <w:pStyle w:val="a9"/>
        <w:tabs>
          <w:tab w:val="left" w:pos="993"/>
          <w:tab w:val="left" w:pos="1276"/>
          <w:tab w:val="left" w:pos="1560"/>
          <w:tab w:val="left" w:pos="1826"/>
        </w:tabs>
        <w:spacing w:line="360" w:lineRule="auto"/>
        <w:ind w:left="1418" w:right="170" w:firstLine="0"/>
        <w:rPr>
          <w:sz w:val="28"/>
        </w:rPr>
      </w:pPr>
      <w:r>
        <w:rPr>
          <w:spacing w:val="-2"/>
          <w:sz w:val="28"/>
        </w:rPr>
        <w:t>наций.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right="170"/>
        <w:rPr>
          <w:sz w:val="28"/>
        </w:rPr>
      </w:pPr>
      <w:r>
        <w:rPr>
          <w:sz w:val="28"/>
        </w:rPr>
        <w:t>Специализированные</w:t>
      </w:r>
      <w:r>
        <w:rPr>
          <w:spacing w:val="-10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наций.</w:t>
      </w:r>
    </w:p>
    <w:p w:rsidR="00A37984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left="692" w:right="170" w:firstLine="710"/>
        <w:rPr>
          <w:sz w:val="28"/>
        </w:rPr>
      </w:pPr>
      <w:r>
        <w:rPr>
          <w:sz w:val="28"/>
        </w:rPr>
        <w:t>Компетенция</w:t>
      </w:r>
      <w:r>
        <w:rPr>
          <w:spacing w:val="80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80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ООН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80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им </w:t>
      </w:r>
    </w:p>
    <w:p w:rsidR="00282ACA" w:rsidRDefault="004B6A90" w:rsidP="00635526">
      <w:pPr>
        <w:pStyle w:val="a9"/>
        <w:tabs>
          <w:tab w:val="left" w:pos="1826"/>
        </w:tabs>
        <w:spacing w:line="360" w:lineRule="auto"/>
        <w:ind w:left="1402" w:right="170" w:firstLine="0"/>
        <w:rPr>
          <w:sz w:val="28"/>
        </w:rPr>
      </w:pPr>
      <w:r>
        <w:rPr>
          <w:spacing w:val="-2"/>
          <w:sz w:val="28"/>
        </w:rPr>
        <w:t>решений.</w:t>
      </w:r>
    </w:p>
    <w:p w:rsidR="00635526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left="692" w:right="170" w:firstLine="710"/>
        <w:rPr>
          <w:sz w:val="28"/>
        </w:rPr>
      </w:pPr>
      <w:r>
        <w:rPr>
          <w:sz w:val="28"/>
        </w:rPr>
        <w:t xml:space="preserve">Международно-правовой режим космического пространства, Луны и </w:t>
      </w:r>
    </w:p>
    <w:p w:rsidR="00282ACA" w:rsidRDefault="004B6A90" w:rsidP="00635526">
      <w:pPr>
        <w:pStyle w:val="a9"/>
        <w:tabs>
          <w:tab w:val="left" w:pos="1826"/>
        </w:tabs>
        <w:spacing w:line="360" w:lineRule="auto"/>
        <w:ind w:left="1402" w:right="170" w:firstLine="0"/>
        <w:rPr>
          <w:sz w:val="28"/>
        </w:rPr>
      </w:pPr>
      <w:r>
        <w:rPr>
          <w:sz w:val="28"/>
        </w:rPr>
        <w:t>других небесных тел.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ind w:right="170"/>
        <w:rPr>
          <w:sz w:val="28"/>
        </w:rPr>
      </w:pPr>
      <w:r>
        <w:rPr>
          <w:sz w:val="28"/>
        </w:rPr>
        <w:t>Международно-правовой статус Арктики</w:t>
      </w:r>
      <w:r>
        <w:rPr>
          <w:spacing w:val="-2"/>
          <w:sz w:val="28"/>
        </w:rPr>
        <w:t>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160"/>
        <w:ind w:right="170"/>
        <w:rPr>
          <w:sz w:val="28"/>
        </w:rPr>
      </w:pPr>
      <w:r>
        <w:rPr>
          <w:sz w:val="28"/>
        </w:rPr>
        <w:t>Международный</w:t>
      </w:r>
      <w:r>
        <w:rPr>
          <w:spacing w:val="-5"/>
          <w:sz w:val="28"/>
        </w:rPr>
        <w:t xml:space="preserve"> </w:t>
      </w:r>
      <w:r>
        <w:rPr>
          <w:sz w:val="28"/>
        </w:rPr>
        <w:t>уголовный</w:t>
      </w:r>
      <w:r>
        <w:rPr>
          <w:spacing w:val="-4"/>
          <w:sz w:val="28"/>
        </w:rPr>
        <w:t xml:space="preserve"> </w:t>
      </w:r>
      <w:r>
        <w:rPr>
          <w:sz w:val="28"/>
        </w:rPr>
        <w:t>суд: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юрисдикция.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162"/>
        <w:ind w:right="170"/>
        <w:rPr>
          <w:sz w:val="28"/>
        </w:rPr>
      </w:pPr>
      <w:r>
        <w:rPr>
          <w:sz w:val="28"/>
        </w:rPr>
        <w:t>Мирные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споров.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160" w:line="360" w:lineRule="auto"/>
        <w:ind w:right="170"/>
        <w:rPr>
          <w:sz w:val="28"/>
        </w:rPr>
      </w:pPr>
      <w:r>
        <w:rPr>
          <w:sz w:val="28"/>
        </w:rPr>
        <w:t>Принцип</w:t>
      </w:r>
      <w:r>
        <w:rPr>
          <w:spacing w:val="-2"/>
          <w:sz w:val="28"/>
        </w:rPr>
        <w:t xml:space="preserve"> </w:t>
      </w:r>
      <w:r>
        <w:rPr>
          <w:sz w:val="28"/>
        </w:rPr>
        <w:t>pacta</w:t>
      </w:r>
      <w:r>
        <w:rPr>
          <w:spacing w:val="-2"/>
          <w:sz w:val="28"/>
        </w:rPr>
        <w:t xml:space="preserve"> </w:t>
      </w:r>
      <w:r>
        <w:rPr>
          <w:sz w:val="28"/>
        </w:rPr>
        <w:t>sunt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servanda.</w:t>
      </w:r>
    </w:p>
    <w:p w:rsidR="00635526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left="692" w:right="170" w:firstLine="710"/>
        <w:rPr>
          <w:sz w:val="28"/>
        </w:rPr>
      </w:pPr>
      <w:r>
        <w:rPr>
          <w:sz w:val="28"/>
        </w:rPr>
        <w:t xml:space="preserve">Понятие и виды международных межправительственных </w:t>
      </w:r>
    </w:p>
    <w:p w:rsidR="00282ACA" w:rsidRDefault="004B6A90" w:rsidP="00635526">
      <w:pPr>
        <w:pStyle w:val="a9"/>
        <w:tabs>
          <w:tab w:val="left" w:pos="1826"/>
        </w:tabs>
        <w:spacing w:line="360" w:lineRule="auto"/>
        <w:ind w:left="1402" w:right="170" w:firstLine="0"/>
        <w:rPr>
          <w:sz w:val="28"/>
        </w:rPr>
      </w:pPr>
      <w:r>
        <w:rPr>
          <w:sz w:val="28"/>
        </w:rPr>
        <w:t>организаций и их правовой статус.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ind w:right="170"/>
        <w:rPr>
          <w:sz w:val="28"/>
        </w:rPr>
      </w:pPr>
      <w:r>
        <w:rPr>
          <w:sz w:val="28"/>
        </w:rPr>
        <w:t>Правовой</w:t>
      </w:r>
      <w:r>
        <w:rPr>
          <w:spacing w:val="-5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Комитета</w:t>
      </w:r>
      <w:r>
        <w:rPr>
          <w:spacing w:val="-4"/>
          <w:sz w:val="28"/>
        </w:rPr>
        <w:t xml:space="preserve"> </w:t>
      </w:r>
      <w:r>
        <w:rPr>
          <w:sz w:val="28"/>
        </w:rPr>
        <w:t>ООН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160" w:line="360" w:lineRule="auto"/>
        <w:ind w:left="692" w:right="170" w:firstLine="710"/>
        <w:rPr>
          <w:sz w:val="28"/>
        </w:rPr>
      </w:pPr>
      <w:r>
        <w:rPr>
          <w:sz w:val="28"/>
        </w:rPr>
        <w:t>Международный валютный фонд.</w:t>
      </w:r>
    </w:p>
    <w:p w:rsidR="00635526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75" w:line="360" w:lineRule="auto"/>
        <w:ind w:left="692" w:right="170" w:firstLine="710"/>
        <w:rPr>
          <w:sz w:val="28"/>
        </w:rPr>
      </w:pPr>
      <w:r>
        <w:rPr>
          <w:sz w:val="28"/>
        </w:rPr>
        <w:t>Правовой</w:t>
      </w:r>
      <w:r>
        <w:rPr>
          <w:spacing w:val="80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80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вооруженных </w:t>
      </w:r>
    </w:p>
    <w:p w:rsidR="00282ACA" w:rsidRDefault="004B6A90" w:rsidP="00635526">
      <w:pPr>
        <w:pStyle w:val="a9"/>
        <w:tabs>
          <w:tab w:val="left" w:pos="1826"/>
        </w:tabs>
        <w:spacing w:before="75" w:line="360" w:lineRule="auto"/>
        <w:ind w:left="1402" w:right="170" w:firstLine="0"/>
        <w:rPr>
          <w:sz w:val="28"/>
        </w:rPr>
      </w:pPr>
      <w:r>
        <w:rPr>
          <w:spacing w:val="-2"/>
          <w:sz w:val="28"/>
        </w:rPr>
        <w:t>конфликтов.</w:t>
      </w:r>
    </w:p>
    <w:p w:rsidR="00635526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left="692" w:right="170" w:firstLine="710"/>
        <w:rPr>
          <w:sz w:val="28"/>
        </w:rPr>
      </w:pPr>
      <w:r>
        <w:rPr>
          <w:sz w:val="28"/>
        </w:rPr>
        <w:t>Защита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80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период </w:t>
      </w:r>
    </w:p>
    <w:p w:rsidR="00282ACA" w:rsidRDefault="004B6A90" w:rsidP="00635526">
      <w:pPr>
        <w:pStyle w:val="a9"/>
        <w:tabs>
          <w:tab w:val="left" w:pos="1826"/>
        </w:tabs>
        <w:spacing w:line="360" w:lineRule="auto"/>
        <w:ind w:left="1402" w:right="170" w:firstLine="0"/>
        <w:rPr>
          <w:sz w:val="28"/>
        </w:rPr>
      </w:pPr>
      <w:r>
        <w:rPr>
          <w:sz w:val="28"/>
        </w:rPr>
        <w:t>вооруженных конфликтов.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ind w:right="170"/>
        <w:rPr>
          <w:sz w:val="28"/>
        </w:rPr>
      </w:pPr>
      <w:r>
        <w:rPr>
          <w:sz w:val="28"/>
        </w:rPr>
        <w:t>Комбатанты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некомбатанты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международном</w:t>
      </w:r>
      <w:r>
        <w:rPr>
          <w:spacing w:val="-5"/>
          <w:sz w:val="28"/>
        </w:rPr>
        <w:t xml:space="preserve"> </w:t>
      </w:r>
      <w:r>
        <w:rPr>
          <w:sz w:val="28"/>
        </w:rPr>
        <w:t>гуманитарном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праве.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160" w:line="360" w:lineRule="auto"/>
        <w:ind w:right="170"/>
        <w:rPr>
          <w:sz w:val="28"/>
        </w:rPr>
      </w:pPr>
      <w:r>
        <w:rPr>
          <w:sz w:val="28"/>
        </w:rPr>
        <w:t>Виды международно-правовой ответственности государств</w:t>
      </w:r>
      <w:r>
        <w:rPr>
          <w:spacing w:val="-4"/>
          <w:sz w:val="28"/>
        </w:rPr>
        <w:t>.</w:t>
      </w:r>
    </w:p>
    <w:p w:rsidR="00635526" w:rsidRPr="00635526" w:rsidRDefault="004B6A90" w:rsidP="00635526">
      <w:pPr>
        <w:pStyle w:val="a9"/>
        <w:numPr>
          <w:ilvl w:val="0"/>
          <w:numId w:val="17"/>
        </w:numPr>
        <w:tabs>
          <w:tab w:val="left" w:pos="1826"/>
          <w:tab w:val="left" w:pos="3263"/>
          <w:tab w:val="left" w:pos="4366"/>
          <w:tab w:val="left" w:pos="5699"/>
          <w:tab w:val="left" w:pos="6126"/>
          <w:tab w:val="left" w:pos="7591"/>
          <w:tab w:val="left" w:pos="9210"/>
        </w:tabs>
        <w:spacing w:line="360" w:lineRule="auto"/>
        <w:ind w:left="692" w:right="170" w:firstLine="710"/>
        <w:rPr>
          <w:sz w:val="28"/>
        </w:rPr>
      </w:pPr>
      <w:r>
        <w:rPr>
          <w:spacing w:val="-2"/>
          <w:sz w:val="28"/>
        </w:rPr>
        <w:t>Правовой</w:t>
      </w:r>
      <w:r>
        <w:rPr>
          <w:sz w:val="28"/>
        </w:rPr>
        <w:tab/>
      </w:r>
      <w:r>
        <w:rPr>
          <w:spacing w:val="-2"/>
          <w:sz w:val="28"/>
        </w:rPr>
        <w:t>статус,</w:t>
      </w:r>
      <w:r>
        <w:rPr>
          <w:sz w:val="28"/>
        </w:rPr>
        <w:tab/>
      </w:r>
      <w:r>
        <w:rPr>
          <w:spacing w:val="-2"/>
          <w:sz w:val="28"/>
        </w:rPr>
        <w:t>функции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структура</w:t>
      </w:r>
      <w:r>
        <w:rPr>
          <w:sz w:val="28"/>
        </w:rPr>
        <w:tab/>
      </w:r>
      <w:r>
        <w:rPr>
          <w:spacing w:val="-2"/>
          <w:sz w:val="28"/>
        </w:rPr>
        <w:t>Всемирной</w:t>
      </w:r>
      <w:r w:rsidR="00635526">
        <w:rPr>
          <w:sz w:val="28"/>
        </w:rPr>
        <w:t xml:space="preserve"> </w:t>
      </w:r>
      <w:r>
        <w:rPr>
          <w:spacing w:val="-2"/>
          <w:sz w:val="28"/>
        </w:rPr>
        <w:t xml:space="preserve">торговой </w:t>
      </w:r>
    </w:p>
    <w:p w:rsidR="00282ACA" w:rsidRDefault="004B6A90" w:rsidP="00635526">
      <w:pPr>
        <w:pStyle w:val="a9"/>
        <w:tabs>
          <w:tab w:val="left" w:pos="1826"/>
          <w:tab w:val="left" w:pos="3263"/>
          <w:tab w:val="left" w:pos="4366"/>
          <w:tab w:val="left" w:pos="5699"/>
          <w:tab w:val="left" w:pos="6126"/>
          <w:tab w:val="left" w:pos="7591"/>
          <w:tab w:val="left" w:pos="9210"/>
        </w:tabs>
        <w:spacing w:line="360" w:lineRule="auto"/>
        <w:ind w:left="1402" w:right="170" w:firstLine="0"/>
        <w:rPr>
          <w:sz w:val="28"/>
        </w:rPr>
      </w:pPr>
      <w:r>
        <w:rPr>
          <w:sz w:val="28"/>
        </w:rPr>
        <w:t>организации (ВТО).</w:t>
      </w:r>
    </w:p>
    <w:p w:rsidR="00635526" w:rsidRPr="00635526" w:rsidRDefault="004B6A90" w:rsidP="00635526">
      <w:pPr>
        <w:pStyle w:val="a9"/>
        <w:numPr>
          <w:ilvl w:val="0"/>
          <w:numId w:val="17"/>
        </w:numPr>
        <w:tabs>
          <w:tab w:val="left" w:pos="1826"/>
          <w:tab w:val="left" w:pos="3478"/>
          <w:tab w:val="left" w:pos="5526"/>
          <w:tab w:val="left" w:pos="7834"/>
          <w:tab w:val="left" w:pos="10136"/>
        </w:tabs>
        <w:spacing w:line="360" w:lineRule="auto"/>
        <w:ind w:left="692" w:right="170" w:firstLine="710"/>
        <w:rPr>
          <w:sz w:val="28"/>
        </w:rPr>
      </w:pPr>
      <w:r>
        <w:rPr>
          <w:spacing w:val="-2"/>
          <w:sz w:val="28"/>
        </w:rPr>
        <w:lastRenderedPageBreak/>
        <w:t>Привилегии</w:t>
      </w:r>
      <w:r>
        <w:rPr>
          <w:sz w:val="28"/>
        </w:rPr>
        <w:tab/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иммунитеты</w:t>
      </w:r>
      <w:r>
        <w:rPr>
          <w:sz w:val="28"/>
        </w:rPr>
        <w:tab/>
      </w:r>
      <w:r>
        <w:rPr>
          <w:spacing w:val="-2"/>
          <w:sz w:val="28"/>
        </w:rPr>
        <w:t>дипломатических</w:t>
      </w:r>
      <w:r>
        <w:rPr>
          <w:sz w:val="28"/>
        </w:rPr>
        <w:tab/>
      </w:r>
      <w:r>
        <w:rPr>
          <w:spacing w:val="-2"/>
          <w:sz w:val="28"/>
        </w:rPr>
        <w:t>представительств</w:t>
      </w:r>
      <w:r w:rsidR="00635526">
        <w:rPr>
          <w:sz w:val="28"/>
        </w:rPr>
        <w:t xml:space="preserve"> </w:t>
      </w:r>
      <w:r>
        <w:rPr>
          <w:spacing w:val="-10"/>
          <w:sz w:val="28"/>
        </w:rPr>
        <w:t xml:space="preserve">и </w:t>
      </w:r>
    </w:p>
    <w:p w:rsidR="00282ACA" w:rsidRDefault="004B6A90" w:rsidP="00635526">
      <w:pPr>
        <w:pStyle w:val="a9"/>
        <w:tabs>
          <w:tab w:val="left" w:pos="1826"/>
          <w:tab w:val="left" w:pos="3478"/>
          <w:tab w:val="left" w:pos="5526"/>
          <w:tab w:val="left" w:pos="7834"/>
          <w:tab w:val="left" w:pos="10136"/>
        </w:tabs>
        <w:spacing w:line="360" w:lineRule="auto"/>
        <w:ind w:left="1402" w:right="170" w:firstLine="0"/>
        <w:rPr>
          <w:sz w:val="28"/>
        </w:rPr>
      </w:pPr>
      <w:r>
        <w:rPr>
          <w:sz w:val="28"/>
        </w:rPr>
        <w:t>дипломатических агентов.</w:t>
      </w:r>
    </w:p>
    <w:p w:rsidR="00635526" w:rsidRPr="00635526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left="692" w:right="170" w:firstLine="710"/>
        <w:rPr>
          <w:sz w:val="28"/>
        </w:rPr>
      </w:pPr>
      <w:r>
        <w:rPr>
          <w:sz w:val="28"/>
        </w:rPr>
        <w:t>Привилегии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иммунитеты</w:t>
      </w:r>
      <w:r>
        <w:rPr>
          <w:spacing w:val="40"/>
          <w:sz w:val="28"/>
        </w:rPr>
        <w:t xml:space="preserve"> </w:t>
      </w:r>
      <w:r>
        <w:rPr>
          <w:sz w:val="28"/>
        </w:rPr>
        <w:t>консульских</w:t>
      </w:r>
      <w:r>
        <w:rPr>
          <w:spacing w:val="40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</w:p>
    <w:p w:rsidR="00282ACA" w:rsidRDefault="004B6A90" w:rsidP="00635526">
      <w:pPr>
        <w:pStyle w:val="a9"/>
        <w:tabs>
          <w:tab w:val="left" w:pos="1826"/>
        </w:tabs>
        <w:spacing w:line="360" w:lineRule="auto"/>
        <w:ind w:left="1402" w:right="170" w:firstLine="0"/>
        <w:rPr>
          <w:sz w:val="28"/>
        </w:rPr>
      </w:pPr>
      <w:r>
        <w:rPr>
          <w:sz w:val="28"/>
        </w:rPr>
        <w:t>консульских должностных лиц.</w:t>
      </w:r>
    </w:p>
    <w:p w:rsidR="00635526" w:rsidRPr="00635526" w:rsidRDefault="004B6A90" w:rsidP="00635526">
      <w:pPr>
        <w:pStyle w:val="a9"/>
        <w:numPr>
          <w:ilvl w:val="0"/>
          <w:numId w:val="17"/>
        </w:numPr>
        <w:tabs>
          <w:tab w:val="left" w:pos="1826"/>
          <w:tab w:val="left" w:pos="3258"/>
          <w:tab w:val="left" w:pos="5663"/>
          <w:tab w:val="left" w:pos="6278"/>
          <w:tab w:val="left" w:pos="8000"/>
          <w:tab w:val="left" w:pos="8872"/>
        </w:tabs>
        <w:spacing w:line="360" w:lineRule="auto"/>
        <w:ind w:left="692" w:right="170" w:firstLine="710"/>
        <w:rPr>
          <w:sz w:val="28"/>
        </w:rPr>
      </w:pPr>
      <w:r>
        <w:rPr>
          <w:spacing w:val="-2"/>
          <w:sz w:val="28"/>
        </w:rPr>
        <w:t>Принцип</w:t>
      </w:r>
      <w:r>
        <w:rPr>
          <w:sz w:val="28"/>
        </w:rPr>
        <w:tab/>
      </w:r>
      <w:r>
        <w:rPr>
          <w:spacing w:val="-2"/>
          <w:sz w:val="28"/>
        </w:rPr>
        <w:t>невмешательства</w:t>
      </w:r>
      <w:r>
        <w:rPr>
          <w:sz w:val="28"/>
        </w:rPr>
        <w:tab/>
      </w:r>
      <w:r>
        <w:rPr>
          <w:spacing w:val="-6"/>
          <w:sz w:val="28"/>
        </w:rPr>
        <w:t>во</w:t>
      </w:r>
      <w:r>
        <w:rPr>
          <w:sz w:val="28"/>
        </w:rPr>
        <w:tab/>
      </w:r>
      <w:r>
        <w:rPr>
          <w:spacing w:val="-2"/>
          <w:sz w:val="28"/>
        </w:rPr>
        <w:t>внутренние</w:t>
      </w:r>
      <w:r>
        <w:rPr>
          <w:sz w:val="28"/>
        </w:rPr>
        <w:tab/>
      </w:r>
      <w:r>
        <w:rPr>
          <w:spacing w:val="-4"/>
          <w:sz w:val="28"/>
        </w:rPr>
        <w:t>дела</w:t>
      </w:r>
      <w:r w:rsidR="00635526">
        <w:rPr>
          <w:sz w:val="28"/>
        </w:rPr>
        <w:t xml:space="preserve"> </w:t>
      </w:r>
      <w:r>
        <w:rPr>
          <w:spacing w:val="-2"/>
          <w:sz w:val="28"/>
        </w:rPr>
        <w:t xml:space="preserve">суверенных </w:t>
      </w:r>
      <w:r w:rsidR="00635526">
        <w:rPr>
          <w:spacing w:val="-2"/>
          <w:sz w:val="28"/>
        </w:rPr>
        <w:t xml:space="preserve"> </w:t>
      </w:r>
    </w:p>
    <w:p w:rsidR="00282ACA" w:rsidRDefault="004B6A90" w:rsidP="00635526">
      <w:pPr>
        <w:pStyle w:val="a9"/>
        <w:tabs>
          <w:tab w:val="left" w:pos="1826"/>
          <w:tab w:val="left" w:pos="3258"/>
          <w:tab w:val="left" w:pos="5663"/>
          <w:tab w:val="left" w:pos="6278"/>
          <w:tab w:val="left" w:pos="8000"/>
          <w:tab w:val="left" w:pos="8872"/>
        </w:tabs>
        <w:spacing w:line="360" w:lineRule="auto"/>
        <w:ind w:left="1402" w:right="170" w:firstLine="0"/>
        <w:rPr>
          <w:sz w:val="28"/>
        </w:rPr>
      </w:pPr>
      <w:r>
        <w:rPr>
          <w:spacing w:val="-2"/>
          <w:sz w:val="28"/>
        </w:rPr>
        <w:t>государств.</w:t>
      </w:r>
    </w:p>
    <w:p w:rsidR="00282ACA" w:rsidRDefault="004B6A90" w:rsidP="006D1521">
      <w:pPr>
        <w:pStyle w:val="a9"/>
        <w:numPr>
          <w:ilvl w:val="0"/>
          <w:numId w:val="17"/>
        </w:numPr>
        <w:tabs>
          <w:tab w:val="left" w:pos="1418"/>
          <w:tab w:val="left" w:pos="1843"/>
        </w:tabs>
        <w:spacing w:line="360" w:lineRule="auto"/>
        <w:ind w:left="1418" w:right="170" w:hanging="16"/>
        <w:rPr>
          <w:sz w:val="28"/>
        </w:rPr>
      </w:pPr>
      <w:r>
        <w:rPr>
          <w:sz w:val="28"/>
        </w:rPr>
        <w:t>Международные преступления и преступления международного характера</w:t>
      </w:r>
      <w:r>
        <w:rPr>
          <w:spacing w:val="-2"/>
          <w:sz w:val="28"/>
        </w:rPr>
        <w:t>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160" w:line="360" w:lineRule="auto"/>
        <w:rPr>
          <w:sz w:val="28"/>
        </w:rPr>
      </w:pPr>
      <w:r>
        <w:rPr>
          <w:sz w:val="28"/>
        </w:rPr>
        <w:t>Территория в международном праве: понятие, виды и правовой статус</w:t>
      </w:r>
      <w:r>
        <w:rPr>
          <w:spacing w:val="-2"/>
          <w:sz w:val="28"/>
        </w:rPr>
        <w:t>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before="162" w:line="360" w:lineRule="auto"/>
        <w:rPr>
          <w:sz w:val="28"/>
        </w:rPr>
      </w:pPr>
      <w:r>
        <w:rPr>
          <w:sz w:val="28"/>
        </w:rPr>
        <w:t>Международно-правовая защита прав человека</w:t>
      </w:r>
      <w:r>
        <w:rPr>
          <w:spacing w:val="-2"/>
          <w:sz w:val="28"/>
        </w:rPr>
        <w:t>.</w:t>
      </w:r>
    </w:p>
    <w:p w:rsidR="00282ACA" w:rsidRDefault="004B6A90">
      <w:pPr>
        <w:pStyle w:val="a9"/>
        <w:numPr>
          <w:ilvl w:val="0"/>
          <w:numId w:val="17"/>
        </w:numPr>
        <w:tabs>
          <w:tab w:val="left" w:pos="1826"/>
          <w:tab w:val="left" w:pos="4151"/>
          <w:tab w:val="left" w:pos="5813"/>
          <w:tab w:val="left" w:pos="6175"/>
          <w:tab w:val="left" w:pos="7424"/>
          <w:tab w:val="left" w:pos="9113"/>
        </w:tabs>
        <w:spacing w:before="160" w:line="360" w:lineRule="auto"/>
        <w:ind w:left="692" w:right="738" w:firstLine="710"/>
        <w:rPr>
          <w:sz w:val="28"/>
        </w:rPr>
      </w:pPr>
      <w:r>
        <w:rPr>
          <w:spacing w:val="-2"/>
          <w:sz w:val="28"/>
        </w:rPr>
        <w:t>Гражданство: понятие, особенности и способы приобретения.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right="170"/>
        <w:rPr>
          <w:sz w:val="28"/>
        </w:rPr>
      </w:pPr>
      <w:r>
        <w:rPr>
          <w:sz w:val="28"/>
        </w:rPr>
        <w:t>Международное</w:t>
      </w:r>
      <w:r>
        <w:rPr>
          <w:spacing w:val="-6"/>
          <w:sz w:val="28"/>
        </w:rPr>
        <w:t xml:space="preserve"> </w:t>
      </w:r>
      <w:r>
        <w:rPr>
          <w:sz w:val="28"/>
        </w:rPr>
        <w:t>экономическое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право: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8"/>
          <w:sz w:val="28"/>
        </w:rPr>
        <w:t xml:space="preserve"> </w:t>
      </w:r>
      <w:r>
        <w:rPr>
          <w:sz w:val="28"/>
        </w:rPr>
        <w:t>принципы 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источники.</w:t>
      </w:r>
    </w:p>
    <w:p w:rsidR="00635526" w:rsidRPr="00635526" w:rsidRDefault="004B6A90" w:rsidP="00635526">
      <w:pPr>
        <w:pStyle w:val="a9"/>
        <w:numPr>
          <w:ilvl w:val="0"/>
          <w:numId w:val="17"/>
        </w:numPr>
        <w:tabs>
          <w:tab w:val="left" w:pos="1826"/>
          <w:tab w:val="left" w:pos="3249"/>
          <w:tab w:val="left" w:pos="5555"/>
          <w:tab w:val="left" w:pos="8797"/>
          <w:tab w:val="left" w:pos="10016"/>
        </w:tabs>
        <w:spacing w:line="360" w:lineRule="auto"/>
        <w:ind w:left="692" w:right="735" w:firstLine="710"/>
        <w:rPr>
          <w:sz w:val="28"/>
        </w:rPr>
      </w:pPr>
      <w:r>
        <w:rPr>
          <w:spacing w:val="-2"/>
          <w:sz w:val="28"/>
        </w:rPr>
        <w:t>Порядок</w:t>
      </w:r>
      <w:r>
        <w:rPr>
          <w:sz w:val="28"/>
        </w:rPr>
        <w:tab/>
      </w:r>
      <w:r>
        <w:rPr>
          <w:spacing w:val="-2"/>
          <w:sz w:val="28"/>
        </w:rPr>
        <w:t>урегулирования</w:t>
      </w:r>
      <w:r>
        <w:rPr>
          <w:sz w:val="28"/>
        </w:rPr>
        <w:tab/>
      </w:r>
      <w:r>
        <w:rPr>
          <w:spacing w:val="-2"/>
          <w:sz w:val="28"/>
        </w:rPr>
        <w:t>торгово-экономических</w:t>
      </w:r>
      <w:r>
        <w:rPr>
          <w:sz w:val="28"/>
        </w:rPr>
        <w:tab/>
      </w:r>
      <w:r>
        <w:rPr>
          <w:spacing w:val="-2"/>
          <w:sz w:val="28"/>
        </w:rPr>
        <w:t>споров</w:t>
      </w:r>
      <w:r w:rsidR="00635526">
        <w:rPr>
          <w:sz w:val="28"/>
        </w:rPr>
        <w:t xml:space="preserve"> </w:t>
      </w:r>
      <w:r>
        <w:rPr>
          <w:spacing w:val="-6"/>
          <w:sz w:val="28"/>
        </w:rPr>
        <w:t xml:space="preserve">во </w:t>
      </w:r>
    </w:p>
    <w:p w:rsidR="00282ACA" w:rsidRDefault="004B6A90" w:rsidP="00635526">
      <w:pPr>
        <w:pStyle w:val="a9"/>
        <w:tabs>
          <w:tab w:val="left" w:pos="1826"/>
          <w:tab w:val="left" w:pos="3249"/>
          <w:tab w:val="left" w:pos="5555"/>
          <w:tab w:val="left" w:pos="8797"/>
          <w:tab w:val="left" w:pos="10016"/>
        </w:tabs>
        <w:spacing w:line="360" w:lineRule="auto"/>
        <w:ind w:left="1402" w:right="735" w:firstLine="0"/>
        <w:rPr>
          <w:sz w:val="28"/>
        </w:rPr>
      </w:pPr>
      <w:r>
        <w:rPr>
          <w:sz w:val="28"/>
        </w:rPr>
        <w:t>Всемирной торговой организации (ВТО).</w:t>
      </w:r>
    </w:p>
    <w:p w:rsidR="00635526" w:rsidRPr="00635526" w:rsidRDefault="004B6A90" w:rsidP="00635526">
      <w:pPr>
        <w:pStyle w:val="a9"/>
        <w:numPr>
          <w:ilvl w:val="0"/>
          <w:numId w:val="17"/>
        </w:numPr>
        <w:tabs>
          <w:tab w:val="left" w:pos="1826"/>
          <w:tab w:val="left" w:pos="4109"/>
          <w:tab w:val="left" w:pos="5189"/>
          <w:tab w:val="left" w:pos="5748"/>
          <w:tab w:val="left" w:pos="7637"/>
          <w:tab w:val="left" w:pos="9420"/>
        </w:tabs>
        <w:spacing w:line="360" w:lineRule="auto"/>
        <w:ind w:left="692" w:right="170" w:firstLine="710"/>
        <w:rPr>
          <w:sz w:val="28"/>
        </w:rPr>
      </w:pPr>
      <w:r>
        <w:rPr>
          <w:spacing w:val="-2"/>
          <w:sz w:val="28"/>
        </w:rPr>
        <w:t>Экономические</w:t>
      </w:r>
      <w:r>
        <w:rPr>
          <w:sz w:val="28"/>
        </w:rPr>
        <w:tab/>
      </w:r>
      <w:r>
        <w:rPr>
          <w:spacing w:val="-2"/>
          <w:sz w:val="28"/>
        </w:rPr>
        <w:t>права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обязанности</w:t>
      </w:r>
      <w:r>
        <w:rPr>
          <w:sz w:val="28"/>
        </w:rPr>
        <w:tab/>
      </w:r>
      <w:r>
        <w:rPr>
          <w:spacing w:val="-2"/>
          <w:sz w:val="28"/>
        </w:rPr>
        <w:t>государств.</w:t>
      </w:r>
      <w:r w:rsidR="00635526">
        <w:rPr>
          <w:sz w:val="28"/>
        </w:rPr>
        <w:t xml:space="preserve"> </w:t>
      </w:r>
      <w:r>
        <w:rPr>
          <w:spacing w:val="-2"/>
          <w:sz w:val="28"/>
        </w:rPr>
        <w:t xml:space="preserve">Хартия </w:t>
      </w:r>
      <w:r w:rsidR="00635526">
        <w:rPr>
          <w:spacing w:val="-2"/>
          <w:sz w:val="28"/>
        </w:rPr>
        <w:t xml:space="preserve"> </w:t>
      </w:r>
    </w:p>
    <w:p w:rsidR="00282ACA" w:rsidRDefault="004B6A90" w:rsidP="00635526">
      <w:pPr>
        <w:pStyle w:val="a9"/>
        <w:tabs>
          <w:tab w:val="left" w:pos="1826"/>
          <w:tab w:val="left" w:pos="4109"/>
          <w:tab w:val="left" w:pos="5189"/>
          <w:tab w:val="left" w:pos="5748"/>
          <w:tab w:val="left" w:pos="7637"/>
          <w:tab w:val="left" w:pos="9420"/>
        </w:tabs>
        <w:spacing w:line="360" w:lineRule="auto"/>
        <w:ind w:left="1402" w:right="736" w:firstLine="0"/>
        <w:rPr>
          <w:sz w:val="28"/>
        </w:rPr>
      </w:pPr>
      <w:r>
        <w:rPr>
          <w:sz w:val="28"/>
        </w:rPr>
        <w:t>экономических прав и обязанностей государств 1974 г.</w:t>
      </w:r>
    </w:p>
    <w:p w:rsidR="00282ACA" w:rsidRDefault="004B6A90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left="692" w:right="736" w:firstLine="710"/>
        <w:rPr>
          <w:sz w:val="28"/>
        </w:rPr>
      </w:pPr>
      <w:r>
        <w:rPr>
          <w:sz w:val="28"/>
        </w:rPr>
        <w:t>Международное морское право.</w:t>
      </w:r>
    </w:p>
    <w:p w:rsidR="00282ACA" w:rsidRDefault="004B6A90">
      <w:pPr>
        <w:pStyle w:val="a9"/>
        <w:numPr>
          <w:ilvl w:val="0"/>
          <w:numId w:val="17"/>
        </w:numPr>
        <w:tabs>
          <w:tab w:val="left" w:pos="1826"/>
        </w:tabs>
        <w:rPr>
          <w:sz w:val="28"/>
        </w:rPr>
      </w:pPr>
      <w:r>
        <w:rPr>
          <w:sz w:val="28"/>
        </w:rPr>
        <w:t>Порядок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4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договора.</w:t>
      </w:r>
    </w:p>
    <w:p w:rsidR="00282ACA" w:rsidRDefault="004B6A90">
      <w:pPr>
        <w:pStyle w:val="a9"/>
        <w:numPr>
          <w:ilvl w:val="0"/>
          <w:numId w:val="17"/>
        </w:numPr>
        <w:tabs>
          <w:tab w:val="left" w:pos="1826"/>
        </w:tabs>
        <w:spacing w:before="161" w:line="360" w:lineRule="auto"/>
        <w:ind w:left="692" w:right="738" w:firstLine="710"/>
        <w:rPr>
          <w:sz w:val="28"/>
        </w:rPr>
      </w:pPr>
      <w:r>
        <w:rPr>
          <w:sz w:val="28"/>
        </w:rPr>
        <w:t>Международное валютное право</w:t>
      </w:r>
      <w:r>
        <w:rPr>
          <w:spacing w:val="-2"/>
          <w:sz w:val="28"/>
        </w:rPr>
        <w:t>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ind w:right="170"/>
        <w:rPr>
          <w:sz w:val="28"/>
        </w:rPr>
      </w:pPr>
      <w:r>
        <w:rPr>
          <w:sz w:val="28"/>
        </w:rPr>
        <w:t xml:space="preserve">Понятие, принципы и источники международного экологического </w:t>
      </w:r>
      <w:r>
        <w:rPr>
          <w:spacing w:val="-2"/>
          <w:sz w:val="28"/>
        </w:rPr>
        <w:t>права.</w:t>
      </w:r>
    </w:p>
    <w:p w:rsidR="00282ACA" w:rsidRDefault="004B6A90">
      <w:pPr>
        <w:pStyle w:val="a9"/>
        <w:numPr>
          <w:ilvl w:val="0"/>
          <w:numId w:val="17"/>
        </w:numPr>
        <w:tabs>
          <w:tab w:val="left" w:pos="1826"/>
        </w:tabs>
        <w:spacing w:before="75" w:line="360" w:lineRule="auto"/>
        <w:ind w:left="692" w:right="737" w:firstLine="710"/>
        <w:jc w:val="both"/>
        <w:rPr>
          <w:sz w:val="28"/>
        </w:rPr>
      </w:pPr>
      <w:bookmarkStart w:id="25" w:name="Соответствующие_приказы,_распоряжения_ре"/>
      <w:bookmarkEnd w:id="25"/>
      <w:r>
        <w:rPr>
          <w:sz w:val="28"/>
        </w:rPr>
        <w:t>Международное воздушное право: принципы и источники.</w:t>
      </w:r>
    </w:p>
    <w:p w:rsidR="00635526" w:rsidRDefault="004B6A90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left="692" w:right="742" w:firstLine="710"/>
        <w:jc w:val="both"/>
        <w:rPr>
          <w:sz w:val="28"/>
        </w:rPr>
      </w:pPr>
      <w:r>
        <w:rPr>
          <w:sz w:val="28"/>
        </w:rPr>
        <w:t xml:space="preserve">Управление Верховного комиссара ООН по правам человека: </w:t>
      </w:r>
    </w:p>
    <w:p w:rsidR="00282ACA" w:rsidRDefault="004B6A90" w:rsidP="00635526">
      <w:pPr>
        <w:pStyle w:val="a9"/>
        <w:tabs>
          <w:tab w:val="left" w:pos="1826"/>
        </w:tabs>
        <w:spacing w:line="360" w:lineRule="auto"/>
        <w:ind w:left="1402" w:right="742" w:firstLine="0"/>
        <w:rPr>
          <w:sz w:val="28"/>
        </w:rPr>
      </w:pPr>
      <w:r>
        <w:rPr>
          <w:sz w:val="28"/>
        </w:rPr>
        <w:t>функции и организационная структура.</w:t>
      </w:r>
    </w:p>
    <w:p w:rsidR="00635526" w:rsidRDefault="004B6A90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left="692" w:right="743" w:firstLine="710"/>
        <w:jc w:val="both"/>
        <w:rPr>
          <w:sz w:val="28"/>
        </w:rPr>
      </w:pPr>
      <w:r>
        <w:rPr>
          <w:sz w:val="28"/>
        </w:rPr>
        <w:t xml:space="preserve">Международное космическое право: понятие, принципы и </w:t>
      </w:r>
    </w:p>
    <w:p w:rsidR="00282ACA" w:rsidRDefault="004B6A90" w:rsidP="00635526">
      <w:pPr>
        <w:pStyle w:val="a9"/>
        <w:tabs>
          <w:tab w:val="left" w:pos="1826"/>
        </w:tabs>
        <w:spacing w:line="360" w:lineRule="auto"/>
        <w:ind w:left="1402" w:right="743" w:firstLine="0"/>
        <w:rPr>
          <w:sz w:val="28"/>
        </w:rPr>
      </w:pPr>
      <w:r>
        <w:rPr>
          <w:sz w:val="28"/>
        </w:rPr>
        <w:t>источники</w:t>
      </w:r>
      <w:r>
        <w:rPr>
          <w:spacing w:val="-2"/>
          <w:sz w:val="28"/>
        </w:rPr>
        <w:t>.</w:t>
      </w:r>
    </w:p>
    <w:p w:rsidR="00282ACA" w:rsidRDefault="004B6A90" w:rsidP="00635526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left="1418" w:right="170" w:firstLine="0"/>
        <w:jc w:val="both"/>
        <w:rPr>
          <w:sz w:val="28"/>
        </w:rPr>
      </w:pPr>
      <w:r>
        <w:rPr>
          <w:sz w:val="28"/>
        </w:rPr>
        <w:t>Взаимодействие России и ВТО. Протокол от 16 декабря 2011 года. о присоединении Российской Федерации к Марракешскому соглашению об учреждении Всемирной Торговой Организации от 15 апреля 1994 г.</w:t>
      </w:r>
    </w:p>
    <w:p w:rsidR="00282ACA" w:rsidRDefault="004B6A90" w:rsidP="006D1521">
      <w:pPr>
        <w:pStyle w:val="a9"/>
        <w:numPr>
          <w:ilvl w:val="0"/>
          <w:numId w:val="17"/>
        </w:numPr>
        <w:tabs>
          <w:tab w:val="left" w:pos="1826"/>
        </w:tabs>
        <w:spacing w:line="360" w:lineRule="auto"/>
        <w:ind w:left="692" w:right="735" w:firstLine="710"/>
        <w:jc w:val="both"/>
        <w:rPr>
          <w:sz w:val="28"/>
        </w:rPr>
      </w:pPr>
      <w:r>
        <w:rPr>
          <w:sz w:val="28"/>
        </w:rPr>
        <w:t>Группа Всемирного Банка: структура и функции.</w:t>
      </w:r>
    </w:p>
    <w:p w:rsidR="006D1521" w:rsidRPr="006D1521" w:rsidRDefault="006D1521" w:rsidP="006D1521">
      <w:pPr>
        <w:pStyle w:val="a9"/>
        <w:tabs>
          <w:tab w:val="left" w:pos="1826"/>
        </w:tabs>
        <w:spacing w:line="360" w:lineRule="auto"/>
        <w:ind w:left="1402" w:right="735" w:firstLine="0"/>
        <w:jc w:val="both"/>
        <w:rPr>
          <w:sz w:val="28"/>
        </w:rPr>
      </w:pPr>
    </w:p>
    <w:p w:rsidR="00282ACA" w:rsidRPr="001C576E" w:rsidRDefault="004B6A90" w:rsidP="006D1521">
      <w:pPr>
        <w:pStyle w:val="1"/>
        <w:spacing w:after="240"/>
        <w:ind w:left="1402"/>
        <w:jc w:val="left"/>
        <w:rPr>
          <w:spacing w:val="-2"/>
        </w:rPr>
      </w:pPr>
      <w:r>
        <w:lastRenderedPageBreak/>
        <w:t>Пример</w:t>
      </w:r>
      <w:r>
        <w:rPr>
          <w:spacing w:val="-6"/>
        </w:rPr>
        <w:t xml:space="preserve"> </w:t>
      </w:r>
      <w:r>
        <w:t>экзаменационного</w:t>
      </w:r>
      <w:r>
        <w:rPr>
          <w:spacing w:val="-5"/>
        </w:rPr>
        <w:t xml:space="preserve"> </w:t>
      </w:r>
      <w:r>
        <w:rPr>
          <w:spacing w:val="-2"/>
        </w:rPr>
        <w:t>билета</w:t>
      </w:r>
    </w:p>
    <w:p w:rsidR="00282ACA" w:rsidRPr="006D1521" w:rsidRDefault="004B6A90" w:rsidP="006D1521">
      <w:pPr>
        <w:spacing w:before="160" w:after="240"/>
        <w:ind w:left="1282" w:right="1320"/>
        <w:jc w:val="center"/>
        <w:rPr>
          <w:b/>
          <w:spacing w:val="-10"/>
          <w:sz w:val="28"/>
        </w:rPr>
      </w:pPr>
      <w:r>
        <w:rPr>
          <w:b/>
          <w:sz w:val="28"/>
        </w:rPr>
        <w:t>ЭКЗАМЕНАЦИОННЫЙ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БИЛЕТ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pacing w:val="-10"/>
          <w:sz w:val="28"/>
        </w:rPr>
        <w:t>…</w:t>
      </w:r>
    </w:p>
    <w:p w:rsidR="00282ACA" w:rsidRDefault="004B6A90" w:rsidP="006D1521">
      <w:pPr>
        <w:pStyle w:val="a9"/>
        <w:numPr>
          <w:ilvl w:val="1"/>
          <w:numId w:val="17"/>
        </w:numPr>
        <w:tabs>
          <w:tab w:val="left" w:pos="1582"/>
        </w:tabs>
        <w:spacing w:before="161"/>
        <w:rPr>
          <w:sz w:val="28"/>
          <w:szCs w:val="28"/>
        </w:rPr>
      </w:pPr>
      <w:r>
        <w:rPr>
          <w:b/>
          <w:sz w:val="28"/>
          <w:szCs w:val="28"/>
        </w:rPr>
        <w:t>вопрос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(20 </w:t>
      </w:r>
      <w:r>
        <w:rPr>
          <w:spacing w:val="-2"/>
          <w:sz w:val="28"/>
          <w:szCs w:val="28"/>
        </w:rPr>
        <w:t>баллов)</w:t>
      </w:r>
    </w:p>
    <w:p w:rsidR="00282ACA" w:rsidRDefault="004B6A90">
      <w:pPr>
        <w:ind w:left="1402"/>
        <w:rPr>
          <w:sz w:val="28"/>
          <w:szCs w:val="28"/>
        </w:rPr>
      </w:pPr>
      <w:r>
        <w:rPr>
          <w:sz w:val="28"/>
          <w:szCs w:val="28"/>
        </w:rPr>
        <w:t>Раскройте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сущность принципа</w:t>
      </w:r>
      <w:r>
        <w:rPr>
          <w:spacing w:val="-2"/>
          <w:sz w:val="28"/>
          <w:szCs w:val="28"/>
        </w:rPr>
        <w:t xml:space="preserve"> </w:t>
      </w:r>
      <w:r>
        <w:rPr>
          <w:i/>
          <w:sz w:val="28"/>
          <w:szCs w:val="28"/>
        </w:rPr>
        <w:t>pacta</w:t>
      </w:r>
      <w:r>
        <w:rPr>
          <w:i/>
          <w:spacing w:val="-3"/>
          <w:sz w:val="28"/>
          <w:szCs w:val="28"/>
        </w:rPr>
        <w:t xml:space="preserve"> </w:t>
      </w:r>
      <w:r>
        <w:rPr>
          <w:i/>
          <w:sz w:val="28"/>
          <w:szCs w:val="28"/>
        </w:rPr>
        <w:t>sunt</w:t>
      </w:r>
      <w:r>
        <w:rPr>
          <w:i/>
          <w:spacing w:val="-4"/>
          <w:sz w:val="28"/>
          <w:szCs w:val="28"/>
        </w:rPr>
        <w:t xml:space="preserve"> </w:t>
      </w:r>
      <w:r>
        <w:rPr>
          <w:i/>
          <w:spacing w:val="-2"/>
          <w:sz w:val="28"/>
          <w:szCs w:val="28"/>
        </w:rPr>
        <w:t>servanda</w:t>
      </w:r>
      <w:r>
        <w:rPr>
          <w:spacing w:val="-2"/>
          <w:sz w:val="28"/>
          <w:szCs w:val="28"/>
        </w:rPr>
        <w:t>.</w:t>
      </w:r>
    </w:p>
    <w:p w:rsidR="00282ACA" w:rsidRDefault="004B6A90">
      <w:pPr>
        <w:pStyle w:val="a6"/>
        <w:tabs>
          <w:tab w:val="left" w:pos="1741"/>
        </w:tabs>
      </w:pPr>
      <w:r>
        <w:tab/>
      </w:r>
    </w:p>
    <w:p w:rsidR="00282ACA" w:rsidRDefault="004B6A90">
      <w:pPr>
        <w:pStyle w:val="a9"/>
        <w:numPr>
          <w:ilvl w:val="1"/>
          <w:numId w:val="17"/>
        </w:numPr>
        <w:tabs>
          <w:tab w:val="left" w:pos="1582"/>
        </w:tabs>
        <w:rPr>
          <w:sz w:val="28"/>
          <w:szCs w:val="28"/>
        </w:rPr>
      </w:pPr>
      <w:r>
        <w:rPr>
          <w:b/>
          <w:sz w:val="28"/>
          <w:szCs w:val="28"/>
        </w:rPr>
        <w:t>вопрос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(20 </w:t>
      </w:r>
      <w:r>
        <w:rPr>
          <w:spacing w:val="-2"/>
          <w:sz w:val="28"/>
          <w:szCs w:val="28"/>
        </w:rPr>
        <w:t>баллов)</w:t>
      </w:r>
    </w:p>
    <w:p w:rsidR="00282ACA" w:rsidRDefault="004B6A90">
      <w:pPr>
        <w:ind w:left="692" w:right="741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Хартия экономических прав и обязанностей государств от 1974 г.: основные идеи и </w:t>
      </w:r>
      <w:r>
        <w:rPr>
          <w:spacing w:val="-2"/>
          <w:sz w:val="28"/>
          <w:szCs w:val="28"/>
        </w:rPr>
        <w:t>положения.</w:t>
      </w:r>
    </w:p>
    <w:p w:rsidR="00282ACA" w:rsidRDefault="00282ACA">
      <w:pPr>
        <w:pStyle w:val="a6"/>
      </w:pPr>
    </w:p>
    <w:p w:rsidR="00282ACA" w:rsidRDefault="004B6A90">
      <w:pPr>
        <w:pStyle w:val="a9"/>
        <w:numPr>
          <w:ilvl w:val="1"/>
          <w:numId w:val="17"/>
        </w:numPr>
        <w:tabs>
          <w:tab w:val="left" w:pos="158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вопрос</w:t>
      </w:r>
      <w:r>
        <w:rPr>
          <w:b/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Практическое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задание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(20</w:t>
      </w: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баллов)</w:t>
      </w:r>
    </w:p>
    <w:p w:rsidR="00282ACA" w:rsidRDefault="004B6A90">
      <w:pPr>
        <w:spacing w:before="1"/>
        <w:ind w:left="692" w:right="738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ст. 2 и 49 Договора о Европейском Союзе, для признания кандидатом, а следом и полноправным членом Европейского Союза государство должно соответствовать ряду условий и требований. В силу этих требований вступление в членство ЕС представляет собой сложный и долгий процесс. Так, некоторые восточно – европейские государства долгое время не могли стать членами Европейского Союза. </w:t>
      </w:r>
    </w:p>
    <w:p w:rsidR="00282ACA" w:rsidRDefault="00282ACA">
      <w:pPr>
        <w:spacing w:before="1"/>
        <w:ind w:left="692" w:right="738" w:firstLine="710"/>
        <w:jc w:val="both"/>
        <w:rPr>
          <w:sz w:val="28"/>
          <w:szCs w:val="28"/>
        </w:rPr>
      </w:pPr>
    </w:p>
    <w:p w:rsidR="00282ACA" w:rsidRDefault="004B6A90">
      <w:pPr>
        <w:spacing w:before="1"/>
        <w:ind w:left="692" w:right="738" w:firstLine="71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Вопрос 1. Укажите, каким требованиям должно соответствовать государство, чтобы стать полноправным членом ЕС. </w:t>
      </w:r>
    </w:p>
    <w:p w:rsidR="00282ACA" w:rsidRDefault="00282ACA">
      <w:pPr>
        <w:spacing w:before="1"/>
        <w:ind w:left="692" w:right="738" w:firstLine="710"/>
        <w:jc w:val="both"/>
        <w:rPr>
          <w:i/>
          <w:sz w:val="28"/>
          <w:szCs w:val="28"/>
        </w:rPr>
      </w:pPr>
    </w:p>
    <w:p w:rsidR="00282ACA" w:rsidRDefault="004B6A90">
      <w:pPr>
        <w:spacing w:before="1"/>
        <w:ind w:left="692" w:right="738" w:firstLine="71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Вопрос 2. Какие основные права и обязательства имеют государства-члены Европейского Союза? </w:t>
      </w:r>
    </w:p>
    <w:p w:rsidR="00282ACA" w:rsidRDefault="00282ACA">
      <w:pPr>
        <w:spacing w:before="1"/>
        <w:ind w:left="692" w:right="738" w:firstLine="710"/>
        <w:jc w:val="both"/>
        <w:rPr>
          <w:i/>
          <w:sz w:val="28"/>
          <w:szCs w:val="28"/>
        </w:rPr>
      </w:pPr>
    </w:p>
    <w:p w:rsidR="00282ACA" w:rsidRDefault="004B6A90">
      <w:pPr>
        <w:spacing w:before="1"/>
        <w:ind w:left="692" w:right="738" w:firstLine="710"/>
        <w:jc w:val="both"/>
        <w:rPr>
          <w:sz w:val="28"/>
          <w:szCs w:val="28"/>
        </w:rPr>
      </w:pPr>
      <w:r>
        <w:rPr>
          <w:i/>
          <w:sz w:val="28"/>
          <w:szCs w:val="28"/>
        </w:rPr>
        <w:t>Вопрос 3. Имеются ли у них какие-либо привилегии по сравнению с третьими странами?</w:t>
      </w:r>
    </w:p>
    <w:p w:rsidR="00282ACA" w:rsidRDefault="00282ACA">
      <w:pPr>
        <w:rPr>
          <w:sz w:val="16"/>
        </w:rPr>
      </w:pPr>
    </w:p>
    <w:p w:rsidR="00282ACA" w:rsidRDefault="00282ACA">
      <w:pPr>
        <w:rPr>
          <w:sz w:val="16"/>
        </w:rPr>
      </w:pPr>
    </w:p>
    <w:p w:rsidR="00282ACA" w:rsidRDefault="00282ACA">
      <w:pPr>
        <w:rPr>
          <w:sz w:val="16"/>
        </w:rPr>
        <w:sectPr w:rsidR="00282ACA">
          <w:pgSz w:w="11910" w:h="16840"/>
          <w:pgMar w:top="760" w:right="400" w:bottom="980" w:left="567" w:header="0" w:footer="784" w:gutter="0"/>
          <w:cols w:space="720"/>
        </w:sectPr>
      </w:pPr>
    </w:p>
    <w:p w:rsidR="00282ACA" w:rsidRDefault="004B6A90">
      <w:pPr>
        <w:spacing w:before="90"/>
        <w:ind w:left="1402"/>
        <w:rPr>
          <w:sz w:val="24"/>
        </w:rPr>
      </w:pPr>
      <w:r>
        <w:rPr>
          <w:spacing w:val="-2"/>
          <w:sz w:val="24"/>
        </w:rPr>
        <w:t>Подготовил:</w:t>
      </w:r>
    </w:p>
    <w:p w:rsidR="00282ACA" w:rsidRDefault="004B6A90">
      <w:pPr>
        <w:ind w:left="1402"/>
        <w:rPr>
          <w:sz w:val="24"/>
        </w:rPr>
      </w:pPr>
      <w:r>
        <w:rPr>
          <w:spacing w:val="-2"/>
          <w:sz w:val="24"/>
        </w:rPr>
        <w:t>Утверждаю:</w:t>
      </w:r>
    </w:p>
    <w:p w:rsidR="00282ACA" w:rsidRDefault="00282ACA">
      <w:pPr>
        <w:pStyle w:val="a6"/>
        <w:rPr>
          <w:sz w:val="24"/>
        </w:rPr>
      </w:pPr>
    </w:p>
    <w:p w:rsidR="00282ACA" w:rsidRDefault="004B6A90">
      <w:pPr>
        <w:tabs>
          <w:tab w:val="left" w:pos="4567"/>
          <w:tab w:val="left" w:pos="6662"/>
        </w:tabs>
        <w:ind w:left="1402"/>
        <w:rPr>
          <w:sz w:val="24"/>
        </w:rPr>
      </w:pPr>
      <w:r>
        <w:rPr>
          <w:sz w:val="24"/>
        </w:rPr>
        <w:t>Заведующий кафедрой</w:t>
      </w:r>
      <w:r>
        <w:rPr>
          <w:sz w:val="24"/>
        </w:rPr>
        <w:tab/>
      </w:r>
      <w:r>
        <w:rPr>
          <w:sz w:val="24"/>
          <w:u w:val="single"/>
        </w:rPr>
        <w:tab/>
      </w:r>
    </w:p>
    <w:p w:rsidR="00282ACA" w:rsidRDefault="004B6A90">
      <w:pPr>
        <w:tabs>
          <w:tab w:val="left" w:pos="1494"/>
          <w:tab w:val="left" w:pos="3199"/>
        </w:tabs>
        <w:spacing w:before="90"/>
        <w:ind w:right="736"/>
        <w:jc w:val="right"/>
        <w:rPr>
          <w:sz w:val="24"/>
        </w:rPr>
      </w:pPr>
      <w:r>
        <w:br w:type="column"/>
      </w:r>
      <w:r>
        <w:rPr>
          <w:sz w:val="24"/>
          <w:u w:val="single"/>
        </w:rPr>
        <w:tab/>
      </w:r>
      <w:r w:rsidR="007A6BB7">
        <w:rPr>
          <w:sz w:val="24"/>
          <w:u w:val="single"/>
        </w:rPr>
        <w:t xml:space="preserve">   </w:t>
      </w:r>
      <w:r>
        <w:rPr>
          <w:spacing w:val="-10"/>
          <w:sz w:val="24"/>
        </w:rPr>
        <w:t>(</w:t>
      </w:r>
      <w:r>
        <w:rPr>
          <w:sz w:val="24"/>
        </w:rPr>
        <w:tab/>
      </w:r>
      <w:r>
        <w:rPr>
          <w:spacing w:val="-10"/>
          <w:sz w:val="24"/>
        </w:rPr>
        <w:t>)</w:t>
      </w:r>
    </w:p>
    <w:p w:rsidR="00282ACA" w:rsidRDefault="00282ACA">
      <w:pPr>
        <w:pStyle w:val="a6"/>
        <w:rPr>
          <w:sz w:val="26"/>
        </w:rPr>
      </w:pPr>
    </w:p>
    <w:p w:rsidR="00282ACA" w:rsidRDefault="00282ACA">
      <w:pPr>
        <w:pStyle w:val="a6"/>
        <w:rPr>
          <w:sz w:val="22"/>
        </w:rPr>
      </w:pPr>
    </w:p>
    <w:p w:rsidR="00282ACA" w:rsidRDefault="004B6A90" w:rsidP="006D1521">
      <w:pPr>
        <w:tabs>
          <w:tab w:val="left" w:pos="599"/>
          <w:tab w:val="left" w:pos="1799"/>
        </w:tabs>
        <w:ind w:right="754"/>
        <w:jc w:val="right"/>
        <w:rPr>
          <w:sz w:val="24"/>
        </w:rPr>
      </w:pPr>
      <w:r>
        <w:rPr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spacing w:val="-2"/>
          <w:sz w:val="24"/>
        </w:rPr>
        <w:t>202_г.</w:t>
      </w:r>
    </w:p>
    <w:p w:rsidR="00282ACA" w:rsidRDefault="00282ACA">
      <w:pPr>
        <w:jc w:val="right"/>
        <w:rPr>
          <w:sz w:val="24"/>
        </w:rPr>
        <w:sectPr w:rsidR="00282ACA">
          <w:type w:val="continuous"/>
          <w:pgSz w:w="11910" w:h="16840"/>
          <w:pgMar w:top="820" w:right="400" w:bottom="280" w:left="567" w:header="0" w:footer="784" w:gutter="0"/>
          <w:cols w:num="2" w:space="720" w:equalWidth="0">
            <w:col w:w="6663" w:space="40"/>
            <w:col w:w="4327"/>
          </w:cols>
        </w:sectPr>
      </w:pPr>
    </w:p>
    <w:p w:rsidR="00282ACA" w:rsidRDefault="00282ACA">
      <w:pPr>
        <w:pStyle w:val="a6"/>
        <w:spacing w:before="4"/>
        <w:rPr>
          <w:sz w:val="20"/>
        </w:rPr>
      </w:pPr>
    </w:p>
    <w:p w:rsidR="00282ACA" w:rsidRDefault="004B6A90">
      <w:pPr>
        <w:pStyle w:val="1"/>
        <w:spacing w:before="88" w:line="360" w:lineRule="auto"/>
        <w:ind w:right="737" w:firstLine="710"/>
      </w:pPr>
      <w:bookmarkStart w:id="26" w:name="_bookmark19"/>
      <w:bookmarkEnd w:id="26"/>
      <w:r>
        <w:t>Соответствующие приказы, распоряжения ректората о контроле уровня освоения дисциплин и сформированности компетенций студентов</w:t>
      </w:r>
    </w:p>
    <w:p w:rsidR="00282ACA" w:rsidRDefault="004B6A90">
      <w:pPr>
        <w:pStyle w:val="a6"/>
        <w:spacing w:before="1" w:line="360" w:lineRule="auto"/>
        <w:ind w:left="692" w:right="257" w:firstLine="710"/>
        <w:jc w:val="both"/>
      </w:pPr>
      <w: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:rsidR="00282ACA" w:rsidRDefault="00282ACA">
      <w:pPr>
        <w:spacing w:line="360" w:lineRule="auto"/>
        <w:ind w:right="257"/>
        <w:jc w:val="both"/>
      </w:pPr>
    </w:p>
    <w:p w:rsidR="00282ACA" w:rsidRDefault="00282ACA">
      <w:pPr>
        <w:spacing w:line="360" w:lineRule="auto"/>
        <w:ind w:right="257"/>
        <w:jc w:val="both"/>
      </w:pPr>
    </w:p>
    <w:p w:rsidR="00A10203" w:rsidRDefault="00A10203">
      <w:pPr>
        <w:spacing w:line="360" w:lineRule="auto"/>
        <w:ind w:right="257"/>
        <w:jc w:val="both"/>
      </w:pPr>
    </w:p>
    <w:p w:rsidR="00A10203" w:rsidRDefault="00A10203">
      <w:pPr>
        <w:spacing w:line="360" w:lineRule="auto"/>
        <w:ind w:right="257"/>
        <w:jc w:val="both"/>
        <w:sectPr w:rsidR="00A10203">
          <w:type w:val="continuous"/>
          <w:pgSz w:w="11910" w:h="16840"/>
          <w:pgMar w:top="820" w:right="400" w:bottom="280" w:left="567" w:header="0" w:footer="784" w:gutter="0"/>
          <w:cols w:space="720"/>
        </w:sectPr>
      </w:pPr>
    </w:p>
    <w:p w:rsidR="00282ACA" w:rsidRDefault="004B6A90">
      <w:pPr>
        <w:pStyle w:val="1"/>
        <w:numPr>
          <w:ilvl w:val="0"/>
          <w:numId w:val="2"/>
        </w:numPr>
        <w:tabs>
          <w:tab w:val="left" w:pos="1820"/>
        </w:tabs>
        <w:spacing w:before="77" w:line="360" w:lineRule="auto"/>
        <w:ind w:left="718" w:right="257" w:firstLine="650"/>
        <w:jc w:val="both"/>
      </w:pPr>
      <w:bookmarkStart w:id="27" w:name="8._Перечень_основной_и_дополнительной_уч"/>
      <w:bookmarkStart w:id="28" w:name="_bookmark20"/>
      <w:bookmarkEnd w:id="27"/>
      <w:bookmarkEnd w:id="28"/>
      <w:r>
        <w:lastRenderedPageBreak/>
        <w:t>Перечень основной и дополнительной учебной литературы, необходимой для освоения дисциплины</w:t>
      </w:r>
    </w:p>
    <w:p w:rsidR="00282ACA" w:rsidRDefault="004B6A90">
      <w:pPr>
        <w:ind w:left="1402" w:right="257"/>
        <w:rPr>
          <w:b/>
          <w:spacing w:val="-2"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правовые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акты:</w:t>
      </w:r>
    </w:p>
    <w:p w:rsidR="00282ACA" w:rsidRDefault="00282ACA">
      <w:pPr>
        <w:ind w:left="1402" w:right="257"/>
        <w:rPr>
          <w:b/>
          <w:sz w:val="28"/>
        </w:rPr>
      </w:pPr>
    </w:p>
    <w:p w:rsidR="00282ACA" w:rsidRDefault="004B6A90">
      <w:pPr>
        <w:pStyle w:val="a9"/>
        <w:numPr>
          <w:ilvl w:val="1"/>
          <w:numId w:val="18"/>
        </w:numPr>
        <w:tabs>
          <w:tab w:val="left" w:pos="1522"/>
          <w:tab w:val="left" w:pos="3923"/>
          <w:tab w:val="left" w:pos="6416"/>
          <w:tab w:val="left" w:pos="8265"/>
          <w:tab w:val="left" w:pos="10534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z w:val="28"/>
        </w:rPr>
        <w:t>Конституция</w:t>
      </w:r>
      <w:r>
        <w:rPr>
          <w:spacing w:val="7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7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71"/>
          <w:sz w:val="28"/>
        </w:rPr>
        <w:t xml:space="preserve"> </w:t>
      </w:r>
      <w:r>
        <w:rPr>
          <w:sz w:val="28"/>
        </w:rPr>
        <w:t>(Принята</w:t>
      </w:r>
      <w:r>
        <w:rPr>
          <w:spacing w:val="71"/>
          <w:sz w:val="28"/>
        </w:rPr>
        <w:t xml:space="preserve"> </w:t>
      </w:r>
      <w:r>
        <w:rPr>
          <w:sz w:val="28"/>
        </w:rPr>
        <w:t>всенародным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12 декабря</w:t>
      </w:r>
      <w:r>
        <w:rPr>
          <w:spacing w:val="1"/>
          <w:sz w:val="28"/>
        </w:rPr>
        <w:t xml:space="preserve"> </w:t>
      </w:r>
      <w:r>
        <w:rPr>
          <w:sz w:val="28"/>
        </w:rPr>
        <w:t>1993 года</w:t>
      </w:r>
      <w:r>
        <w:rPr>
          <w:spacing w:val="1"/>
          <w:sz w:val="28"/>
        </w:rPr>
        <w:t xml:space="preserve"> </w:t>
      </w:r>
      <w:r>
        <w:rPr>
          <w:sz w:val="28"/>
        </w:rPr>
        <w:t>с изменениями,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одобренными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 ходе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общероссийского</w:t>
      </w:r>
      <w:r>
        <w:rPr>
          <w:sz w:val="28"/>
        </w:rPr>
        <w:tab/>
        <w:t>голосования</w:t>
      </w:r>
      <w:r>
        <w:rPr>
          <w:sz w:val="28"/>
        </w:rPr>
        <w:tab/>
        <w:t>1</w:t>
      </w:r>
      <w:r>
        <w:rPr>
          <w:spacing w:val="4"/>
          <w:sz w:val="28"/>
        </w:rPr>
        <w:t xml:space="preserve"> </w:t>
      </w:r>
      <w:r>
        <w:rPr>
          <w:sz w:val="28"/>
        </w:rPr>
        <w:t>июля</w:t>
      </w:r>
      <w:r>
        <w:rPr>
          <w:sz w:val="28"/>
        </w:rPr>
        <w:tab/>
        <w:t>2020 года)</w:t>
      </w:r>
      <w:r>
        <w:rPr>
          <w:sz w:val="28"/>
        </w:rPr>
        <w:tab/>
        <w:t>//</w:t>
      </w:r>
      <w:r>
        <w:rPr>
          <w:spacing w:val="-67"/>
          <w:sz w:val="28"/>
        </w:rPr>
        <w:t xml:space="preserve"> </w:t>
      </w:r>
      <w:r>
        <w:rPr>
          <w:sz w:val="28"/>
        </w:rPr>
        <w:t>https://</w:t>
      </w:r>
      <w:hyperlink r:id="rId11">
        <w:r>
          <w:rPr>
            <w:sz w:val="28"/>
          </w:rPr>
          <w:t>www.consultant.ru/document/cons_doc_LAW_28399/?ysclid=lbdx46tpjx41275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6426.</w:t>
      </w:r>
    </w:p>
    <w:p w:rsidR="00282ACA" w:rsidRDefault="004B6A90">
      <w:pPr>
        <w:pStyle w:val="a9"/>
        <w:numPr>
          <w:ilvl w:val="1"/>
          <w:numId w:val="18"/>
        </w:numPr>
        <w:tabs>
          <w:tab w:val="left" w:pos="1522"/>
          <w:tab w:val="left" w:pos="3923"/>
          <w:tab w:val="left" w:pos="6416"/>
          <w:tab w:val="left" w:pos="8265"/>
          <w:tab w:val="left" w:pos="10534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z w:val="28"/>
        </w:rPr>
        <w:t xml:space="preserve">Протокол о присоединении Российской Федерации к Марракешскому соглашению об учреждении Всемирной торговой организации от 15 апреля 1994 г. </w:t>
      </w:r>
    </w:p>
    <w:p w:rsidR="00282ACA" w:rsidRDefault="004B6A90">
      <w:pPr>
        <w:pStyle w:val="a9"/>
        <w:numPr>
          <w:ilvl w:val="1"/>
          <w:numId w:val="18"/>
        </w:numPr>
        <w:tabs>
          <w:tab w:val="left" w:pos="1522"/>
          <w:tab w:val="left" w:pos="3923"/>
          <w:tab w:val="left" w:pos="6416"/>
          <w:tab w:val="left" w:pos="8265"/>
          <w:tab w:val="left" w:pos="10534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z w:val="28"/>
        </w:rPr>
        <w:t>Федеральный закон № 126-ФЗ "О ратификации Протокола о присоединении Российской Федерации к Марракешскому соглашению об учреждении Всемирной торговой организации от 15 апреля 1994 г.".</w:t>
      </w:r>
    </w:p>
    <w:p w:rsidR="00282ACA" w:rsidRDefault="004B6A90">
      <w:pPr>
        <w:pStyle w:val="a9"/>
        <w:numPr>
          <w:ilvl w:val="1"/>
          <w:numId w:val="18"/>
        </w:numPr>
        <w:tabs>
          <w:tab w:val="left" w:pos="567"/>
          <w:tab w:val="left" w:pos="1522"/>
          <w:tab w:val="left" w:pos="3923"/>
          <w:tab w:val="left" w:pos="6416"/>
          <w:tab w:val="left" w:pos="8265"/>
          <w:tab w:val="left" w:pos="10534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z w:val="28"/>
        </w:rPr>
        <w:t>Федеральный закон от 15 июля 1995 г. № 101-ФЗ "О международных договорах Российской Федерации".</w:t>
      </w:r>
    </w:p>
    <w:p w:rsidR="00282ACA" w:rsidRDefault="004B6A90">
      <w:pPr>
        <w:pStyle w:val="a9"/>
        <w:numPr>
          <w:ilvl w:val="1"/>
          <w:numId w:val="18"/>
        </w:numPr>
        <w:tabs>
          <w:tab w:val="left" w:pos="567"/>
          <w:tab w:val="left" w:pos="1522"/>
          <w:tab w:val="left" w:pos="3923"/>
          <w:tab w:val="left" w:pos="6416"/>
          <w:tab w:val="left" w:pos="8265"/>
          <w:tab w:val="left" w:pos="10534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z w:val="28"/>
        </w:rPr>
        <w:t>Федеральный закон от 08 декабря 2003 № 164-ФЗ (в ред. От 01.05.2019) «Об основах государственного регулирования внешней торговли» // Собрание законодательства Российской Федерации, 15.12.2003, № 50, ст. 4850.</w:t>
      </w:r>
    </w:p>
    <w:p w:rsidR="00282ACA" w:rsidRDefault="004B6A90">
      <w:pPr>
        <w:pStyle w:val="a9"/>
        <w:numPr>
          <w:ilvl w:val="1"/>
          <w:numId w:val="18"/>
        </w:numPr>
        <w:tabs>
          <w:tab w:val="left" w:pos="567"/>
          <w:tab w:val="left" w:pos="1591"/>
          <w:tab w:val="left" w:pos="6061"/>
          <w:tab w:val="left" w:pos="10555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z w:val="28"/>
        </w:rPr>
        <w:t>«Всеобщая Декларация прав человека».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Принята 10.12.1948 Генеральной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Ассамблеей</w:t>
      </w:r>
      <w:r>
        <w:rPr>
          <w:sz w:val="28"/>
        </w:rPr>
        <w:tab/>
        <w:t>ООН.</w:t>
      </w:r>
      <w:r>
        <w:rPr>
          <w:sz w:val="28"/>
        </w:rPr>
        <w:tab/>
      </w:r>
      <w:r>
        <w:rPr>
          <w:spacing w:val="-1"/>
          <w:sz w:val="28"/>
        </w:rPr>
        <w:t>//</w:t>
      </w:r>
      <w:r>
        <w:rPr>
          <w:spacing w:val="-68"/>
          <w:sz w:val="28"/>
        </w:rPr>
        <w:t xml:space="preserve"> </w:t>
      </w:r>
      <w:r>
        <w:rPr>
          <w:sz w:val="28"/>
        </w:rPr>
        <w:t>https://</w:t>
      </w:r>
      <w:hyperlink r:id="rId12">
        <w:r>
          <w:rPr>
            <w:sz w:val="28"/>
          </w:rPr>
          <w:t>www.un.org/ru/documents/decl_conv/declarations/declhr.shtml.</w:t>
        </w:r>
      </w:hyperlink>
    </w:p>
    <w:p w:rsidR="00282ACA" w:rsidRDefault="004B6A90">
      <w:pPr>
        <w:pStyle w:val="a9"/>
        <w:numPr>
          <w:ilvl w:val="1"/>
          <w:numId w:val="18"/>
        </w:numPr>
        <w:tabs>
          <w:tab w:val="left" w:pos="1134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z w:val="28"/>
        </w:rPr>
        <w:t>Устав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Наций</w:t>
      </w:r>
      <w:r>
        <w:rPr>
          <w:spacing w:val="-5"/>
          <w:sz w:val="28"/>
        </w:rPr>
        <w:t xml:space="preserve"> </w:t>
      </w:r>
      <w:r>
        <w:rPr>
          <w:sz w:val="28"/>
        </w:rPr>
        <w:t>1945г.</w:t>
      </w:r>
      <w:r>
        <w:rPr>
          <w:spacing w:val="-5"/>
          <w:sz w:val="28"/>
        </w:rPr>
        <w:t xml:space="preserve"> </w:t>
      </w:r>
      <w:r>
        <w:rPr>
          <w:sz w:val="28"/>
        </w:rPr>
        <w:t>//</w:t>
      </w:r>
      <w:hyperlink r:id="rId13">
        <w:r>
          <w:rPr>
            <w:sz w:val="28"/>
          </w:rPr>
          <w:t>www.un.org.</w:t>
        </w:r>
      </w:hyperlink>
    </w:p>
    <w:p w:rsidR="00282ACA" w:rsidRDefault="004B6A90">
      <w:pPr>
        <w:pStyle w:val="a9"/>
        <w:numPr>
          <w:ilvl w:val="1"/>
          <w:numId w:val="18"/>
        </w:numPr>
        <w:tabs>
          <w:tab w:val="left" w:pos="567"/>
          <w:tab w:val="left" w:pos="1522"/>
          <w:tab w:val="left" w:pos="2772"/>
          <w:tab w:val="left" w:pos="3127"/>
          <w:tab w:val="left" w:pos="3240"/>
          <w:tab w:val="left" w:pos="3929"/>
          <w:tab w:val="left" w:pos="4925"/>
          <w:tab w:val="left" w:pos="5279"/>
          <w:tab w:val="left" w:pos="6268"/>
          <w:tab w:val="left" w:pos="7274"/>
          <w:tab w:val="left" w:pos="8368"/>
          <w:tab w:val="left" w:pos="8694"/>
          <w:tab w:val="left" w:pos="9399"/>
          <w:tab w:val="left" w:pos="9929"/>
        </w:tabs>
        <w:spacing w:before="113" w:line="360" w:lineRule="auto"/>
        <w:ind w:left="567" w:right="257" w:firstLine="567"/>
        <w:rPr>
          <w:sz w:val="28"/>
        </w:rPr>
      </w:pPr>
      <w:r>
        <w:rPr>
          <w:sz w:val="28"/>
        </w:rPr>
        <w:t>Конвенция</w:t>
      </w:r>
      <w:r>
        <w:rPr>
          <w:sz w:val="28"/>
        </w:rPr>
        <w:tab/>
      </w:r>
      <w:r>
        <w:rPr>
          <w:sz w:val="28"/>
        </w:rPr>
        <w:tab/>
        <w:t>об</w:t>
      </w:r>
      <w:r>
        <w:rPr>
          <w:sz w:val="28"/>
        </w:rPr>
        <w:tab/>
        <w:t>урегулировании</w:t>
      </w:r>
      <w:r>
        <w:rPr>
          <w:sz w:val="28"/>
        </w:rPr>
        <w:tab/>
        <w:t>инвестиционных</w:t>
      </w:r>
      <w:r>
        <w:rPr>
          <w:sz w:val="28"/>
        </w:rPr>
        <w:tab/>
      </w:r>
      <w:r>
        <w:rPr>
          <w:sz w:val="28"/>
        </w:rPr>
        <w:tab/>
        <w:t>споров</w:t>
      </w:r>
      <w:r>
        <w:rPr>
          <w:sz w:val="28"/>
        </w:rPr>
        <w:tab/>
      </w:r>
      <w:r>
        <w:rPr>
          <w:spacing w:val="-1"/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государствами</w:t>
      </w:r>
      <w:r>
        <w:rPr>
          <w:sz w:val="28"/>
        </w:rPr>
        <w:tab/>
        <w:t>и</w:t>
      </w:r>
      <w:r>
        <w:rPr>
          <w:sz w:val="28"/>
        </w:rPr>
        <w:tab/>
        <w:t>физическими</w:t>
      </w:r>
      <w:r>
        <w:rPr>
          <w:sz w:val="28"/>
        </w:rPr>
        <w:tab/>
        <w:t>и</w:t>
      </w:r>
      <w:r>
        <w:rPr>
          <w:sz w:val="28"/>
        </w:rPr>
        <w:tab/>
        <w:t>юридическими</w:t>
      </w:r>
      <w:r>
        <w:rPr>
          <w:sz w:val="28"/>
        </w:rPr>
        <w:tab/>
        <w:t>лицами</w:t>
      </w:r>
      <w:r>
        <w:rPr>
          <w:sz w:val="28"/>
        </w:rPr>
        <w:tab/>
        <w:t>других</w:t>
      </w:r>
      <w:r>
        <w:rPr>
          <w:sz w:val="28"/>
        </w:rPr>
        <w:tab/>
        <w:t>государств</w:t>
      </w:r>
      <w:r>
        <w:rPr>
          <w:spacing w:val="-67"/>
          <w:sz w:val="28"/>
        </w:rPr>
        <w:t xml:space="preserve"> </w:t>
      </w:r>
      <w:r>
        <w:rPr>
          <w:sz w:val="28"/>
        </w:rPr>
        <w:t>18.03.1965г.//</w:t>
      </w:r>
      <w:r>
        <w:rPr>
          <w:spacing w:val="1"/>
          <w:sz w:val="28"/>
        </w:rPr>
        <w:t xml:space="preserve"> </w:t>
      </w:r>
      <w:r>
        <w:rPr>
          <w:sz w:val="28"/>
        </w:rPr>
        <w:t>https://icsid.worldbank.org/apps/ICSIDWEB/icsiddocs/Documents/ICSID%20Conventi</w:t>
      </w:r>
      <w:r>
        <w:rPr>
          <w:spacing w:val="-67"/>
          <w:sz w:val="28"/>
        </w:rPr>
        <w:t xml:space="preserve"> </w:t>
      </w:r>
      <w:r>
        <w:rPr>
          <w:sz w:val="28"/>
        </w:rPr>
        <w:t>on%20English.pdf.</w:t>
      </w:r>
    </w:p>
    <w:p w:rsidR="00282ACA" w:rsidRDefault="004B6A90">
      <w:pPr>
        <w:pStyle w:val="a9"/>
        <w:numPr>
          <w:ilvl w:val="1"/>
          <w:numId w:val="18"/>
        </w:numPr>
        <w:tabs>
          <w:tab w:val="left" w:pos="1522"/>
          <w:tab w:val="left" w:pos="2268"/>
          <w:tab w:val="left" w:pos="2552"/>
          <w:tab w:val="left" w:pos="3286"/>
          <w:tab w:val="left" w:pos="5205"/>
          <w:tab w:val="left" w:pos="5753"/>
          <w:tab w:val="left" w:pos="7030"/>
          <w:tab w:val="left" w:pos="7437"/>
          <w:tab w:val="left" w:pos="8744"/>
          <w:tab w:val="left" w:pos="10554"/>
        </w:tabs>
        <w:spacing w:line="360" w:lineRule="auto"/>
        <w:ind w:left="567" w:right="257" w:firstLine="567"/>
        <w:rPr>
          <w:sz w:val="28"/>
        </w:rPr>
      </w:pPr>
      <w:r>
        <w:rPr>
          <w:sz w:val="28"/>
        </w:rPr>
        <w:t>Генеральное</w:t>
      </w:r>
      <w:r>
        <w:rPr>
          <w:sz w:val="28"/>
        </w:rPr>
        <w:tab/>
        <w:t>соглашение</w:t>
      </w:r>
      <w:r>
        <w:rPr>
          <w:sz w:val="28"/>
        </w:rPr>
        <w:tab/>
        <w:t>по</w:t>
      </w:r>
      <w:r>
        <w:rPr>
          <w:sz w:val="28"/>
        </w:rPr>
        <w:tab/>
        <w:t>тарифам</w:t>
      </w:r>
      <w:r>
        <w:rPr>
          <w:sz w:val="28"/>
        </w:rPr>
        <w:tab/>
        <w:t>и</w:t>
      </w:r>
      <w:r>
        <w:rPr>
          <w:sz w:val="28"/>
        </w:rPr>
        <w:tab/>
        <w:t>торговле</w:t>
      </w:r>
      <w:r>
        <w:rPr>
          <w:sz w:val="28"/>
        </w:rPr>
        <w:tab/>
        <w:t>(ГАТТ-1994)</w:t>
      </w:r>
      <w:r>
        <w:rPr>
          <w:sz w:val="28"/>
        </w:rPr>
        <w:tab/>
        <w:t>//</w:t>
      </w:r>
      <w:r>
        <w:rPr>
          <w:spacing w:val="-67"/>
          <w:sz w:val="28"/>
        </w:rPr>
        <w:t xml:space="preserve"> </w:t>
      </w:r>
      <w:hyperlink r:id="rId14">
        <w:r>
          <w:rPr>
            <w:sz w:val="28"/>
          </w:rPr>
          <w:t>http://www.wto.ru/documents.asp?f=sogl&amp;t=13.</w:t>
        </w:r>
      </w:hyperlink>
    </w:p>
    <w:p w:rsidR="00282ACA" w:rsidRDefault="004B6A90">
      <w:pPr>
        <w:pStyle w:val="a9"/>
        <w:numPr>
          <w:ilvl w:val="1"/>
          <w:numId w:val="18"/>
        </w:numPr>
        <w:tabs>
          <w:tab w:val="left" w:pos="1522"/>
          <w:tab w:val="left" w:pos="2268"/>
          <w:tab w:val="left" w:pos="3286"/>
          <w:tab w:val="left" w:pos="5205"/>
          <w:tab w:val="left" w:pos="5753"/>
          <w:tab w:val="left" w:pos="7030"/>
          <w:tab w:val="left" w:pos="7437"/>
          <w:tab w:val="left" w:pos="8744"/>
          <w:tab w:val="left" w:pos="10554"/>
        </w:tabs>
        <w:spacing w:line="360" w:lineRule="auto"/>
        <w:ind w:left="567" w:right="257" w:firstLine="567"/>
        <w:rPr>
          <w:sz w:val="28"/>
        </w:rPr>
      </w:pPr>
      <w:r>
        <w:rPr>
          <w:sz w:val="28"/>
        </w:rPr>
        <w:lastRenderedPageBreak/>
        <w:t>Генеральное</w:t>
      </w:r>
      <w:r>
        <w:rPr>
          <w:sz w:val="28"/>
        </w:rPr>
        <w:tab/>
        <w:t>соглашение</w:t>
      </w:r>
      <w:r>
        <w:rPr>
          <w:sz w:val="28"/>
        </w:rPr>
        <w:tab/>
        <w:t>по</w:t>
      </w:r>
      <w:r>
        <w:rPr>
          <w:sz w:val="28"/>
        </w:rPr>
        <w:tab/>
        <w:t>торговле</w:t>
      </w:r>
      <w:r>
        <w:rPr>
          <w:sz w:val="28"/>
        </w:rPr>
        <w:tab/>
        <w:t>услугами</w:t>
      </w:r>
      <w:r>
        <w:rPr>
          <w:sz w:val="28"/>
        </w:rPr>
        <w:tab/>
        <w:t>- ГАТС</w:t>
      </w:r>
      <w:r>
        <w:rPr>
          <w:sz w:val="28"/>
        </w:rPr>
        <w:tab/>
      </w:r>
      <w:r>
        <w:rPr>
          <w:spacing w:val="-2"/>
          <w:sz w:val="28"/>
        </w:rPr>
        <w:t>//</w:t>
      </w:r>
      <w:r>
        <w:rPr>
          <w:spacing w:val="-67"/>
          <w:sz w:val="28"/>
        </w:rPr>
        <w:t xml:space="preserve">                                                                   </w:t>
      </w:r>
      <w:hyperlink r:id="rId15">
        <w:r>
          <w:rPr>
            <w:sz w:val="28"/>
          </w:rPr>
          <w:t>http://www.wto.ru/documents.asp?f=sogl&amp;t=13.</w:t>
        </w:r>
      </w:hyperlink>
    </w:p>
    <w:p w:rsidR="00282ACA" w:rsidRDefault="004B6A90" w:rsidP="00941541">
      <w:pPr>
        <w:pStyle w:val="a9"/>
        <w:numPr>
          <w:ilvl w:val="1"/>
          <w:numId w:val="18"/>
        </w:numPr>
        <w:tabs>
          <w:tab w:val="left" w:pos="567"/>
          <w:tab w:val="left" w:pos="1522"/>
          <w:tab w:val="left" w:pos="3427"/>
          <w:tab w:val="left" w:pos="5236"/>
          <w:tab w:val="left" w:pos="5927"/>
          <w:tab w:val="left" w:pos="7378"/>
          <w:tab w:val="left" w:pos="8893"/>
          <w:tab w:val="left" w:pos="9435"/>
          <w:tab w:val="left" w:pos="10558"/>
        </w:tabs>
        <w:spacing w:before="1" w:line="360" w:lineRule="auto"/>
        <w:ind w:left="567" w:right="257" w:firstLine="567"/>
        <w:rPr>
          <w:sz w:val="28"/>
        </w:rPr>
      </w:pPr>
      <w:r>
        <w:rPr>
          <w:sz w:val="28"/>
        </w:rPr>
        <w:t>Соглашение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торговым аспектам прав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интеллектуальной собственности</w:t>
      </w:r>
      <w:r>
        <w:rPr>
          <w:spacing w:val="-67"/>
          <w:sz w:val="28"/>
        </w:rPr>
        <w:t xml:space="preserve">   </w:t>
      </w:r>
      <w:r>
        <w:rPr>
          <w:sz w:val="28"/>
        </w:rPr>
        <w:t>(ТРИПС)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// </w:t>
      </w:r>
      <w:hyperlink r:id="rId16">
        <w:r>
          <w:rPr>
            <w:sz w:val="28"/>
          </w:rPr>
          <w:t>http://www.wto.ru/documents.asp?f=sogl&amp;t=13.</w:t>
        </w:r>
      </w:hyperlink>
    </w:p>
    <w:p w:rsidR="00282ACA" w:rsidRDefault="00282ACA" w:rsidP="00941541">
      <w:pPr>
        <w:tabs>
          <w:tab w:val="left" w:pos="567"/>
          <w:tab w:val="left" w:pos="1522"/>
        </w:tabs>
        <w:spacing w:line="360" w:lineRule="auto"/>
        <w:ind w:left="567" w:right="257" w:firstLine="567"/>
        <w:rPr>
          <w:sz w:val="28"/>
        </w:rPr>
        <w:sectPr w:rsidR="00282ACA">
          <w:type w:val="continuous"/>
          <w:pgSz w:w="11910" w:h="16840"/>
          <w:pgMar w:top="1040" w:right="300" w:bottom="1200" w:left="567" w:header="0" w:footer="920" w:gutter="0"/>
          <w:cols w:space="720"/>
        </w:sectPr>
      </w:pPr>
    </w:p>
    <w:p w:rsidR="00282ACA" w:rsidRDefault="004B6A90" w:rsidP="00941541">
      <w:pPr>
        <w:pStyle w:val="a9"/>
        <w:numPr>
          <w:ilvl w:val="1"/>
          <w:numId w:val="18"/>
        </w:numPr>
        <w:tabs>
          <w:tab w:val="left" w:pos="567"/>
          <w:tab w:val="left" w:pos="1522"/>
          <w:tab w:val="left" w:pos="3195"/>
          <w:tab w:val="left" w:pos="3689"/>
          <w:tab w:val="left" w:pos="5044"/>
          <w:tab w:val="left" w:pos="8550"/>
          <w:tab w:val="left" w:pos="9195"/>
          <w:tab w:val="left" w:pos="10548"/>
        </w:tabs>
        <w:spacing w:before="65" w:line="360" w:lineRule="auto"/>
        <w:ind w:left="567" w:right="257" w:firstLine="567"/>
        <w:rPr>
          <w:sz w:val="28"/>
        </w:rPr>
      </w:pPr>
      <w:r>
        <w:rPr>
          <w:sz w:val="28"/>
        </w:rPr>
        <w:t>Соглашение</w:t>
      </w:r>
      <w:r>
        <w:rPr>
          <w:sz w:val="28"/>
        </w:rPr>
        <w:tab/>
        <w:t>по</w:t>
      </w:r>
      <w:r>
        <w:rPr>
          <w:sz w:val="28"/>
        </w:rPr>
        <w:tab/>
        <w:t>торговым</w:t>
      </w:r>
      <w:r>
        <w:rPr>
          <w:sz w:val="28"/>
        </w:rPr>
        <w:tab/>
        <w:t>аспектам</w:t>
      </w:r>
      <w:r>
        <w:rPr>
          <w:spacing w:val="124"/>
          <w:sz w:val="28"/>
        </w:rPr>
        <w:t xml:space="preserve"> </w:t>
      </w:r>
      <w:r w:rsidR="00941541">
        <w:rPr>
          <w:sz w:val="28"/>
        </w:rPr>
        <w:t>инвестиционных</w:t>
      </w:r>
      <w:r w:rsidR="00941541">
        <w:rPr>
          <w:sz w:val="28"/>
        </w:rPr>
        <w:tab/>
        <w:t>мер</w:t>
      </w:r>
      <w:r w:rsidR="00941541">
        <w:rPr>
          <w:sz w:val="28"/>
        </w:rPr>
        <w:tab/>
        <w:t>(ТРИМС)</w:t>
      </w:r>
      <w:r>
        <w:rPr>
          <w:spacing w:val="-2"/>
          <w:sz w:val="28"/>
        </w:rPr>
        <w:t>//</w:t>
      </w:r>
      <w:r w:rsidR="00941541" w:rsidRPr="00941541">
        <w:rPr>
          <w:spacing w:val="-2"/>
          <w:sz w:val="28"/>
        </w:rPr>
        <w:t xml:space="preserve"> </w:t>
      </w:r>
      <w:r>
        <w:rPr>
          <w:spacing w:val="-67"/>
          <w:sz w:val="28"/>
        </w:rPr>
        <w:t xml:space="preserve"> </w:t>
      </w:r>
      <w:hyperlink r:id="rId17">
        <w:r>
          <w:rPr>
            <w:sz w:val="28"/>
          </w:rPr>
          <w:t>http://www.wto.ru/documents.asp?f=sogl&amp;t=13.</w:t>
        </w:r>
      </w:hyperlink>
    </w:p>
    <w:p w:rsidR="00282ACA" w:rsidRDefault="004B6A90" w:rsidP="00941541">
      <w:pPr>
        <w:pStyle w:val="a9"/>
        <w:numPr>
          <w:ilvl w:val="1"/>
          <w:numId w:val="18"/>
        </w:numPr>
        <w:tabs>
          <w:tab w:val="left" w:pos="567"/>
          <w:tab w:val="left" w:pos="1522"/>
        </w:tabs>
        <w:spacing w:line="360" w:lineRule="auto"/>
        <w:ind w:left="567" w:right="257" w:firstLine="567"/>
        <w:rPr>
          <w:sz w:val="28"/>
        </w:rPr>
      </w:pPr>
      <w:r>
        <w:rPr>
          <w:spacing w:val="-1"/>
          <w:sz w:val="28"/>
        </w:rPr>
        <w:t>Марракешское</w:t>
      </w:r>
      <w:r>
        <w:rPr>
          <w:spacing w:val="-16"/>
          <w:sz w:val="28"/>
        </w:rPr>
        <w:t xml:space="preserve"> </w:t>
      </w:r>
      <w:r>
        <w:rPr>
          <w:sz w:val="28"/>
        </w:rPr>
        <w:t>соглашение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об</w:t>
      </w:r>
      <w:r>
        <w:rPr>
          <w:spacing w:val="-16"/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-16"/>
          <w:sz w:val="28"/>
        </w:rPr>
        <w:t xml:space="preserve"> </w:t>
      </w:r>
      <w:r>
        <w:rPr>
          <w:sz w:val="28"/>
        </w:rPr>
        <w:t>Всемирной</w:t>
      </w:r>
      <w:r>
        <w:rPr>
          <w:spacing w:val="-13"/>
          <w:sz w:val="28"/>
        </w:rPr>
        <w:t xml:space="preserve"> </w:t>
      </w:r>
      <w:r>
        <w:rPr>
          <w:sz w:val="28"/>
        </w:rPr>
        <w:t>торговой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(ВТО)</w:t>
      </w:r>
      <w:r>
        <w:rPr>
          <w:spacing w:val="-1"/>
          <w:sz w:val="28"/>
        </w:rPr>
        <w:t xml:space="preserve"> </w:t>
      </w:r>
      <w:r>
        <w:rPr>
          <w:sz w:val="28"/>
        </w:rPr>
        <w:t>1994 г.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  <w:r>
        <w:rPr>
          <w:spacing w:val="-3"/>
          <w:sz w:val="28"/>
        </w:rPr>
        <w:t xml:space="preserve"> </w:t>
      </w:r>
      <w:hyperlink r:id="rId18">
        <w:r>
          <w:rPr>
            <w:sz w:val="28"/>
          </w:rPr>
          <w:t>http://www.wto.ru/documents.asp?f=sogl&amp;t=13.</w:t>
        </w:r>
      </w:hyperlink>
    </w:p>
    <w:p w:rsidR="00282ACA" w:rsidRDefault="004B6A90" w:rsidP="00941541">
      <w:pPr>
        <w:pStyle w:val="a9"/>
        <w:numPr>
          <w:ilvl w:val="1"/>
          <w:numId w:val="18"/>
        </w:numPr>
        <w:tabs>
          <w:tab w:val="left" w:pos="567"/>
          <w:tab w:val="left" w:pos="1522"/>
        </w:tabs>
        <w:spacing w:line="360" w:lineRule="auto"/>
        <w:ind w:left="567" w:right="257" w:firstLine="567"/>
        <w:rPr>
          <w:sz w:val="28"/>
        </w:rPr>
      </w:pPr>
      <w:r>
        <w:rPr>
          <w:sz w:val="28"/>
        </w:rPr>
        <w:t>Договор</w:t>
      </w:r>
      <w:r>
        <w:rPr>
          <w:sz w:val="28"/>
        </w:rPr>
        <w:tab/>
        <w:t>о</w:t>
      </w:r>
      <w:r>
        <w:rPr>
          <w:sz w:val="28"/>
        </w:rPr>
        <w:tab/>
        <w:t>Евразийском</w:t>
      </w:r>
      <w:r>
        <w:rPr>
          <w:sz w:val="28"/>
        </w:rPr>
        <w:tab/>
        <w:t>экономическом</w:t>
      </w:r>
      <w:r>
        <w:rPr>
          <w:sz w:val="28"/>
        </w:rPr>
        <w:tab/>
        <w:t>союзе</w:t>
      </w:r>
      <w:r>
        <w:rPr>
          <w:sz w:val="28"/>
        </w:rPr>
        <w:tab/>
      </w:r>
      <w:r>
        <w:rPr>
          <w:spacing w:val="-2"/>
          <w:sz w:val="28"/>
        </w:rPr>
        <w:t>//</w:t>
      </w:r>
      <w:r>
        <w:rPr>
          <w:spacing w:val="-67"/>
          <w:sz w:val="28"/>
        </w:rPr>
        <w:t xml:space="preserve"> </w:t>
      </w:r>
      <w:r>
        <w:rPr>
          <w:sz w:val="28"/>
        </w:rPr>
        <w:t>https://docs.eaeunion.org/ru-ru/Pages/DisplayDocument.aspx?s=bef9c798-3978-42f3-</w:t>
      </w:r>
      <w:r>
        <w:rPr>
          <w:spacing w:val="1"/>
          <w:sz w:val="28"/>
        </w:rPr>
        <w:t xml:space="preserve"> </w:t>
      </w:r>
      <w:r>
        <w:rPr>
          <w:sz w:val="28"/>
        </w:rPr>
        <w:t>9ef2-d0fb3d53b75f&amp;w=632c7868-4ee2-4b21-bc64-1995328e6ef3&amp;l=540294ae-c3c9-</w:t>
      </w:r>
      <w:r>
        <w:rPr>
          <w:spacing w:val="1"/>
          <w:sz w:val="28"/>
        </w:rPr>
        <w:t xml:space="preserve"> </w:t>
      </w:r>
      <w:r>
        <w:rPr>
          <w:sz w:val="28"/>
        </w:rPr>
        <w:t>4511-9bf8-aaf5d6e0d169&amp;EntityID=3610.</w:t>
      </w:r>
    </w:p>
    <w:p w:rsidR="00282ACA" w:rsidRDefault="00282ACA">
      <w:pPr>
        <w:pStyle w:val="a9"/>
        <w:tabs>
          <w:tab w:val="left" w:pos="1522"/>
        </w:tabs>
        <w:spacing w:line="360" w:lineRule="auto"/>
        <w:ind w:left="1134" w:right="257" w:firstLine="0"/>
        <w:rPr>
          <w:sz w:val="28"/>
        </w:rPr>
      </w:pPr>
    </w:p>
    <w:p w:rsidR="00282ACA" w:rsidRDefault="004B6A90">
      <w:pPr>
        <w:tabs>
          <w:tab w:val="left" w:pos="1985"/>
        </w:tabs>
        <w:spacing w:line="360" w:lineRule="auto"/>
        <w:ind w:left="1240"/>
        <w:rPr>
          <w:b/>
          <w:sz w:val="28"/>
        </w:rPr>
      </w:pPr>
      <w:r>
        <w:rPr>
          <w:b/>
          <w:sz w:val="28"/>
        </w:rPr>
        <w:t>Основная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литература:</w:t>
      </w:r>
    </w:p>
    <w:p w:rsidR="00712097" w:rsidRDefault="004B6A90" w:rsidP="00712097">
      <w:pPr>
        <w:widowControl/>
        <w:numPr>
          <w:ilvl w:val="1"/>
          <w:numId w:val="1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tabs>
          <w:tab w:val="left" w:pos="1560"/>
        </w:tabs>
        <w:spacing w:line="360" w:lineRule="auto"/>
        <w:ind w:left="567" w:firstLine="567"/>
        <w:jc w:val="both"/>
        <w:rPr>
          <w:rFonts w:eastAsia="sans-serif"/>
          <w:color w:val="000000"/>
          <w:sz w:val="28"/>
          <w:szCs w:val="28"/>
        </w:rPr>
      </w:pP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Международное право в 2 т. Том 1. Общая часть</w:t>
      </w:r>
      <w:r w:rsidR="00712097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: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 xml:space="preserve"> учебник для вузов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/ А.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Я.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Капустин [и др.]; под редакцией А.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Я.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Капустина.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— 2-е изд., перераб. и доп.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— Москва: Юрайт, 2024.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— 282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с.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— (Высшее образование).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 xml:space="preserve"> </w:t>
      </w:r>
      <w:r w:rsidR="00A8530D"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—</w:t>
      </w:r>
      <w:r w:rsid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 xml:space="preserve"> 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 xml:space="preserve">Образовательная платформа Юрайт [сайт]. — 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URL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:</w:t>
      </w:r>
      <w:r>
        <w:rPr>
          <w:rFonts w:eastAsia="sans-serif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hyperlink r:id="rId19" w:tgtFrame="https://urait.ru/book/_blank" w:history="1">
        <w:r w:rsidRPr="00941541">
          <w:rPr>
            <w:rStyle w:val="a3"/>
            <w:rFonts w:eastAsia="sans-serif"/>
            <w:color w:val="auto"/>
            <w:sz w:val="28"/>
            <w:szCs w:val="28"/>
            <w:u w:val="none"/>
            <w:bdr w:val="single" w:sz="2" w:space="0" w:color="E5E7EB"/>
            <w:shd w:val="clear" w:color="auto" w:fill="FFFFFF"/>
          </w:rPr>
          <w:t>https://urait.ru/bcode/537719</w:t>
        </w:r>
      </w:hyperlink>
      <w:r w:rsidRPr="00941541">
        <w:rPr>
          <w:rFonts w:eastAsia="sans-serif"/>
          <w:sz w:val="28"/>
          <w:szCs w:val="28"/>
          <w:shd w:val="clear" w:color="auto" w:fill="FFFFFF"/>
          <w:lang w:val="en-US" w:eastAsia="zh-CN" w:bidi="ar"/>
        </w:rPr>
        <w:t> 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(дата обращения: 13.05.2024).</w:t>
      </w:r>
      <w:r w:rsidR="00712097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 xml:space="preserve"> — Текст</w:t>
      </w:r>
      <w:r w:rsidR="00A8530D"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: электронный</w:t>
      </w:r>
      <w:r w:rsidR="006A1D89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.</w:t>
      </w:r>
    </w:p>
    <w:p w:rsidR="00712097" w:rsidRDefault="00712097" w:rsidP="00712097">
      <w:pPr>
        <w:widowControl/>
        <w:numPr>
          <w:ilvl w:val="1"/>
          <w:numId w:val="1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tabs>
          <w:tab w:val="left" w:pos="1560"/>
        </w:tabs>
        <w:spacing w:line="360" w:lineRule="auto"/>
        <w:ind w:left="567" w:firstLine="567"/>
        <w:jc w:val="both"/>
        <w:rPr>
          <w:sz w:val="28"/>
        </w:rPr>
      </w:pPr>
      <w:r>
        <w:rPr>
          <w:sz w:val="28"/>
        </w:rPr>
        <w:t>Международное право</w:t>
      </w:r>
      <w:r w:rsidRPr="00712097">
        <w:rPr>
          <w:sz w:val="28"/>
        </w:rPr>
        <w:t>: учебник / под ред. Г.С. Стародубц</w:t>
      </w:r>
      <w:r>
        <w:rPr>
          <w:sz w:val="28"/>
        </w:rPr>
        <w:t>ева. — 2-е изд. — Москва: РИОР</w:t>
      </w:r>
      <w:r w:rsidRPr="00712097">
        <w:rPr>
          <w:sz w:val="28"/>
        </w:rPr>
        <w:t xml:space="preserve">: ИНФРА-М, 2024. — 416 с. — (Высшее образование: Бакалавриат). - </w:t>
      </w:r>
      <w:r>
        <w:rPr>
          <w:sz w:val="28"/>
        </w:rPr>
        <w:t xml:space="preserve">ISBN 978-5-369-01936-8. </w:t>
      </w:r>
      <w:r w:rsidRPr="00712097">
        <w:rPr>
          <w:sz w:val="28"/>
        </w:rPr>
        <w:t>- URL: https://znanium.com/catalog/product/2087322 (дата обращения: 15.05.2024</w:t>
      </w:r>
      <w:r>
        <w:rPr>
          <w:sz w:val="28"/>
        </w:rPr>
        <w:t xml:space="preserve">). </w:t>
      </w:r>
      <w:r w:rsidRPr="00A8530D"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>—</w:t>
      </w:r>
      <w:r>
        <w:rPr>
          <w:rFonts w:eastAsia="sans-serif"/>
          <w:color w:val="000000"/>
          <w:sz w:val="28"/>
          <w:szCs w:val="28"/>
          <w:shd w:val="clear" w:color="auto" w:fill="FFFFFF"/>
          <w:lang w:eastAsia="zh-CN" w:bidi="ar"/>
        </w:rPr>
        <w:t xml:space="preserve"> </w:t>
      </w:r>
      <w:r>
        <w:rPr>
          <w:sz w:val="28"/>
        </w:rPr>
        <w:t>Текст</w:t>
      </w:r>
      <w:r w:rsidRPr="00712097">
        <w:rPr>
          <w:sz w:val="28"/>
        </w:rPr>
        <w:t>: электронный.</w:t>
      </w:r>
      <w:r>
        <w:rPr>
          <w:sz w:val="28"/>
        </w:rPr>
        <w:t xml:space="preserve"> </w:t>
      </w:r>
    </w:p>
    <w:p w:rsidR="00712097" w:rsidRDefault="00712097" w:rsidP="0071209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tabs>
          <w:tab w:val="left" w:pos="1560"/>
        </w:tabs>
        <w:spacing w:line="360" w:lineRule="auto"/>
        <w:ind w:left="1134"/>
        <w:jc w:val="both"/>
        <w:rPr>
          <w:sz w:val="28"/>
        </w:rPr>
      </w:pPr>
    </w:p>
    <w:p w:rsidR="00282ACA" w:rsidRPr="00A8530D" w:rsidRDefault="004B6A90" w:rsidP="0071209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tabs>
          <w:tab w:val="left" w:pos="1560"/>
        </w:tabs>
        <w:spacing w:line="360" w:lineRule="auto"/>
        <w:ind w:left="1134"/>
        <w:jc w:val="both"/>
        <w:rPr>
          <w:sz w:val="28"/>
        </w:rPr>
      </w:pPr>
      <w:r w:rsidRPr="00A8530D">
        <w:rPr>
          <w:b/>
          <w:sz w:val="28"/>
        </w:rPr>
        <w:t>Дополнительная</w:t>
      </w:r>
      <w:r w:rsidRPr="00A8530D">
        <w:rPr>
          <w:b/>
          <w:spacing w:val="-4"/>
          <w:sz w:val="28"/>
        </w:rPr>
        <w:t xml:space="preserve"> </w:t>
      </w:r>
      <w:r w:rsidRPr="00A8530D">
        <w:rPr>
          <w:b/>
          <w:sz w:val="28"/>
        </w:rPr>
        <w:t>литература:</w:t>
      </w:r>
    </w:p>
    <w:p w:rsidR="00282ACA" w:rsidRDefault="004B6A90" w:rsidP="00635526">
      <w:pPr>
        <w:pStyle w:val="a9"/>
        <w:numPr>
          <w:ilvl w:val="1"/>
          <w:numId w:val="18"/>
        </w:numPr>
        <w:tabs>
          <w:tab w:val="left" w:pos="1418"/>
          <w:tab w:val="left" w:pos="1701"/>
          <w:tab w:val="left" w:pos="1843"/>
          <w:tab w:val="left" w:pos="1985"/>
          <w:tab w:val="left" w:pos="2229"/>
          <w:tab w:val="left" w:pos="2230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iCs/>
          <w:sz w:val="28"/>
        </w:rPr>
        <w:t>Белов, В. А.</w:t>
      </w:r>
      <w:r>
        <w:rPr>
          <w:i/>
          <w:iCs/>
          <w:sz w:val="28"/>
        </w:rPr>
        <w:t> </w:t>
      </w:r>
      <w:r>
        <w:rPr>
          <w:sz w:val="28"/>
        </w:rPr>
        <w:t> Международное торговое право и право ВТО в 3 кн. Книга 1. Понятие и источники международного торгового права. Обычное и конвенционное (договорное) международное торговое право: учебник для вузов / В. А. Белов. — Москва : Юрайт, 2024. — 347 с. — (Высшее образование). </w:t>
      </w:r>
      <w:r w:rsidR="00A8530D" w:rsidRPr="00A8530D">
        <w:rPr>
          <w:sz w:val="28"/>
        </w:rPr>
        <w:t>—</w:t>
      </w:r>
      <w:r>
        <w:rPr>
          <w:sz w:val="28"/>
        </w:rPr>
        <w:t xml:space="preserve"> Образовательная платформа Юрайт [сайт]. — URL: </w:t>
      </w:r>
      <w:hyperlink r:id="rId20" w:tgtFrame="_blank" w:history="1">
        <w:r w:rsidRPr="00941541">
          <w:rPr>
            <w:rStyle w:val="a3"/>
            <w:color w:val="auto"/>
            <w:sz w:val="28"/>
            <w:u w:val="none"/>
          </w:rPr>
          <w:t>https://urait.ru/bcode/537607</w:t>
        </w:r>
      </w:hyperlink>
      <w:r>
        <w:rPr>
          <w:sz w:val="28"/>
        </w:rPr>
        <w:t xml:space="preserve"> (дата обращения: </w:t>
      </w:r>
      <w:r>
        <w:rPr>
          <w:sz w:val="28"/>
        </w:rPr>
        <w:lastRenderedPageBreak/>
        <w:t>13.05.2024).</w:t>
      </w:r>
      <w:r w:rsidR="00A8530D" w:rsidRPr="00A8530D">
        <w:rPr>
          <w:sz w:val="28"/>
        </w:rPr>
        <w:t xml:space="preserve"> — Текст: электронный</w:t>
      </w:r>
      <w:r w:rsidR="00712097">
        <w:rPr>
          <w:sz w:val="28"/>
        </w:rPr>
        <w:t>.</w:t>
      </w:r>
    </w:p>
    <w:p w:rsidR="00282ACA" w:rsidRDefault="004B6A90" w:rsidP="00941541">
      <w:pPr>
        <w:pStyle w:val="a9"/>
        <w:numPr>
          <w:ilvl w:val="1"/>
          <w:numId w:val="18"/>
        </w:numPr>
        <w:tabs>
          <w:tab w:val="left" w:pos="1418"/>
          <w:tab w:val="left" w:pos="1701"/>
          <w:tab w:val="left" w:pos="1843"/>
          <w:tab w:val="left" w:pos="1888"/>
          <w:tab w:val="left" w:pos="1985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z w:val="28"/>
        </w:rPr>
        <w:t xml:space="preserve">Международное коммерческое право: учебник для вузов / В. Ф. Попондопуло [и др.]; под общей редакцией В. Ф. Попондопуло. — 5-е изд., перераб. и доп. — Москва: Юрайт, 2024. — 415 с. — (Высшее образование).  </w:t>
      </w:r>
      <w:r w:rsidR="00EF7E68" w:rsidRPr="00EF7E68">
        <w:rPr>
          <w:sz w:val="28"/>
        </w:rPr>
        <w:t>—</w:t>
      </w:r>
      <w:r>
        <w:rPr>
          <w:sz w:val="28"/>
        </w:rPr>
        <w:t xml:space="preserve"> Образовательная платформа Юрайт [сайт]. — URL: </w:t>
      </w:r>
      <w:hyperlink r:id="rId21" w:tgtFrame="_blank" w:history="1">
        <w:r w:rsidRPr="00941541">
          <w:rPr>
            <w:rStyle w:val="a3"/>
            <w:color w:val="auto"/>
            <w:sz w:val="28"/>
            <w:u w:val="none"/>
          </w:rPr>
          <w:t>https://urait.ru/bcode/531224</w:t>
        </w:r>
      </w:hyperlink>
      <w:r>
        <w:rPr>
          <w:sz w:val="28"/>
        </w:rPr>
        <w:t> (дата обращения: 13.05.2024).</w:t>
      </w:r>
      <w:r w:rsidR="00A8530D" w:rsidRPr="00A8530D">
        <w:rPr>
          <w:sz w:val="28"/>
        </w:rPr>
        <w:t xml:space="preserve"> — Текст: электронный</w:t>
      </w:r>
      <w:r w:rsidR="00712097">
        <w:rPr>
          <w:sz w:val="28"/>
        </w:rPr>
        <w:t>.</w:t>
      </w:r>
    </w:p>
    <w:p w:rsidR="00282ACA" w:rsidRDefault="00282ACA">
      <w:pPr>
        <w:pStyle w:val="a6"/>
        <w:rPr>
          <w:sz w:val="42"/>
        </w:rPr>
      </w:pPr>
    </w:p>
    <w:p w:rsidR="00282ACA" w:rsidRDefault="004B6A90" w:rsidP="00941541">
      <w:pPr>
        <w:pStyle w:val="1"/>
        <w:numPr>
          <w:ilvl w:val="0"/>
          <w:numId w:val="18"/>
        </w:numPr>
        <w:tabs>
          <w:tab w:val="left" w:pos="1754"/>
        </w:tabs>
        <w:spacing w:line="360" w:lineRule="auto"/>
        <w:ind w:left="1753" w:hanging="352"/>
      </w:pPr>
      <w:bookmarkStart w:id="29" w:name="_bookmark21"/>
      <w:bookmarkEnd w:id="29"/>
      <w:r>
        <w:t>Перечень</w:t>
      </w:r>
      <w:r>
        <w:rPr>
          <w:spacing w:val="61"/>
        </w:rPr>
        <w:t xml:space="preserve"> </w:t>
      </w:r>
      <w:r>
        <w:t>ресурсов</w:t>
      </w:r>
      <w:r>
        <w:rPr>
          <w:spacing w:val="62"/>
        </w:rPr>
        <w:t xml:space="preserve"> </w:t>
      </w:r>
      <w:r>
        <w:t>информационно-телекоммуникационной</w:t>
      </w:r>
      <w:r>
        <w:rPr>
          <w:spacing w:val="63"/>
        </w:rPr>
        <w:t xml:space="preserve"> </w:t>
      </w:r>
      <w:r>
        <w:rPr>
          <w:spacing w:val="-4"/>
        </w:rPr>
        <w:t>сети</w:t>
      </w:r>
    </w:p>
    <w:p w:rsidR="00282ACA" w:rsidRDefault="004B6A90" w:rsidP="00941541">
      <w:pPr>
        <w:pStyle w:val="1"/>
        <w:spacing w:line="360" w:lineRule="auto"/>
      </w:pPr>
      <w:r>
        <w:t>«Интернет»,</w:t>
      </w:r>
      <w:r>
        <w:rPr>
          <w:spacing w:val="-6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282ACA" w:rsidRDefault="004B6A90" w:rsidP="00941541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Наций</w:t>
      </w:r>
      <w:r w:rsidR="00941541">
        <w:rPr>
          <w:sz w:val="28"/>
        </w:rPr>
        <w:t xml:space="preserve"> //</w:t>
      </w:r>
      <w:r>
        <w:rPr>
          <w:spacing w:val="-7"/>
          <w:sz w:val="28"/>
        </w:rPr>
        <w:t xml:space="preserve"> </w:t>
      </w:r>
      <w:hyperlink r:id="rId22">
        <w:r>
          <w:rPr>
            <w:spacing w:val="-2"/>
            <w:sz w:val="28"/>
          </w:rPr>
          <w:t>www.un.org</w:t>
        </w:r>
      </w:hyperlink>
      <w:r w:rsidR="006A1D89">
        <w:rPr>
          <w:spacing w:val="-2"/>
          <w:sz w:val="28"/>
        </w:rPr>
        <w:t>.</w:t>
      </w:r>
    </w:p>
    <w:p w:rsidR="00282ACA" w:rsidRDefault="004B6A90" w:rsidP="006A1D89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  <w:tab w:val="left" w:pos="1843"/>
          <w:tab w:val="left" w:pos="2268"/>
          <w:tab w:val="left" w:pos="2477"/>
          <w:tab w:val="left" w:pos="3923"/>
          <w:tab w:val="left" w:pos="4678"/>
          <w:tab w:val="left" w:pos="5529"/>
          <w:tab w:val="left" w:pos="6702"/>
          <w:tab w:val="left" w:pos="8575"/>
        </w:tabs>
        <w:spacing w:line="360" w:lineRule="auto"/>
        <w:ind w:left="567" w:right="257" w:firstLine="567"/>
        <w:jc w:val="both"/>
        <w:rPr>
          <w:sz w:val="28"/>
        </w:rPr>
      </w:pPr>
      <w:bookmarkStart w:id="30" w:name="10._Методические_указания_для_обучающихс"/>
      <w:bookmarkEnd w:id="30"/>
      <w:r>
        <w:rPr>
          <w:spacing w:val="-4"/>
          <w:sz w:val="28"/>
        </w:rPr>
        <w:t>Cайт</w:t>
      </w:r>
      <w:r w:rsidR="00EF7E68">
        <w:rPr>
          <w:spacing w:val="-4"/>
          <w:sz w:val="28"/>
        </w:rPr>
        <w:t xml:space="preserve"> </w:t>
      </w:r>
      <w:r>
        <w:rPr>
          <w:spacing w:val="-2"/>
          <w:sz w:val="28"/>
        </w:rPr>
        <w:t>международной</w:t>
      </w:r>
      <w:r w:rsidR="00EF7E68">
        <w:rPr>
          <w:sz w:val="28"/>
        </w:rPr>
        <w:t xml:space="preserve"> </w:t>
      </w:r>
      <w:r>
        <w:rPr>
          <w:spacing w:val="-2"/>
          <w:sz w:val="28"/>
        </w:rPr>
        <w:t>морской</w:t>
      </w:r>
      <w:r w:rsidR="00EF7E68">
        <w:rPr>
          <w:spacing w:val="-2"/>
          <w:sz w:val="28"/>
        </w:rPr>
        <w:t xml:space="preserve"> </w:t>
      </w:r>
      <w:r>
        <w:rPr>
          <w:spacing w:val="-2"/>
          <w:sz w:val="28"/>
        </w:rPr>
        <w:t>организации</w:t>
      </w:r>
      <w:r w:rsidR="00941541">
        <w:rPr>
          <w:spacing w:val="-2"/>
          <w:sz w:val="28"/>
        </w:rPr>
        <w:t xml:space="preserve"> //</w:t>
      </w:r>
      <w:r>
        <w:rPr>
          <w:spacing w:val="-2"/>
          <w:sz w:val="28"/>
        </w:rPr>
        <w:t xml:space="preserve"> </w:t>
      </w:r>
      <w:hyperlink r:id="rId23">
        <w:r w:rsidRPr="00941541">
          <w:rPr>
            <w:spacing w:val="-2"/>
            <w:sz w:val="28"/>
          </w:rPr>
          <w:t>http://www.imo.org/en/About/Pages/Default.aspx</w:t>
        </w:r>
      </w:hyperlink>
      <w:r w:rsidR="006A1D89">
        <w:rPr>
          <w:spacing w:val="-2"/>
          <w:sz w:val="28"/>
        </w:rPr>
        <w:t>.</w:t>
      </w:r>
    </w:p>
    <w:p w:rsidR="00282ACA" w:rsidRPr="00941541" w:rsidRDefault="004B6A90" w:rsidP="00941541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  <w:tab w:val="left" w:pos="1682"/>
        </w:tabs>
        <w:spacing w:line="360" w:lineRule="auto"/>
        <w:ind w:left="567" w:right="257" w:firstLine="567"/>
        <w:jc w:val="both"/>
        <w:rPr>
          <w:sz w:val="28"/>
        </w:rPr>
      </w:pPr>
      <w:r w:rsidRPr="00A8530D">
        <w:rPr>
          <w:sz w:val="28"/>
        </w:rPr>
        <w:t>Сайт</w:t>
      </w:r>
      <w:r w:rsidRPr="00A8530D">
        <w:rPr>
          <w:spacing w:val="-8"/>
          <w:sz w:val="28"/>
        </w:rPr>
        <w:t xml:space="preserve"> </w:t>
      </w:r>
      <w:r w:rsidRPr="00A8530D">
        <w:rPr>
          <w:sz w:val="28"/>
        </w:rPr>
        <w:t>Трибунала</w:t>
      </w:r>
      <w:r w:rsidRPr="00A8530D">
        <w:rPr>
          <w:spacing w:val="-6"/>
          <w:sz w:val="28"/>
        </w:rPr>
        <w:t xml:space="preserve"> </w:t>
      </w:r>
      <w:r w:rsidRPr="00A8530D">
        <w:rPr>
          <w:sz w:val="28"/>
        </w:rPr>
        <w:t>по</w:t>
      </w:r>
      <w:r w:rsidRPr="00A8530D">
        <w:rPr>
          <w:spacing w:val="-5"/>
          <w:sz w:val="28"/>
        </w:rPr>
        <w:t xml:space="preserve"> </w:t>
      </w:r>
      <w:r w:rsidRPr="00A8530D">
        <w:rPr>
          <w:sz w:val="28"/>
        </w:rPr>
        <w:t>морскому</w:t>
      </w:r>
      <w:r w:rsidRPr="00A8530D">
        <w:rPr>
          <w:spacing w:val="-5"/>
          <w:sz w:val="28"/>
        </w:rPr>
        <w:t xml:space="preserve"> </w:t>
      </w:r>
      <w:r w:rsidRPr="00A8530D">
        <w:rPr>
          <w:sz w:val="28"/>
        </w:rPr>
        <w:t>праву</w:t>
      </w:r>
      <w:r w:rsidR="00941541">
        <w:rPr>
          <w:sz w:val="28"/>
        </w:rPr>
        <w:t xml:space="preserve"> //</w:t>
      </w:r>
      <w:r w:rsidRPr="00A8530D">
        <w:rPr>
          <w:spacing w:val="-3"/>
          <w:sz w:val="28"/>
        </w:rPr>
        <w:t xml:space="preserve"> </w:t>
      </w:r>
      <w:r w:rsidR="00A8530D" w:rsidRPr="00941541">
        <w:rPr>
          <w:sz w:val="28"/>
        </w:rPr>
        <w:t>https://www.itlos.org/en</w:t>
      </w:r>
      <w:r w:rsidR="006A1D89">
        <w:rPr>
          <w:sz w:val="28"/>
        </w:rPr>
        <w:t>.</w:t>
      </w:r>
    </w:p>
    <w:p w:rsidR="00A8530D" w:rsidRPr="00A8530D" w:rsidRDefault="004B6A90" w:rsidP="00941541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  <w:tab w:val="left" w:pos="1701"/>
          <w:tab w:val="left" w:pos="1843"/>
          <w:tab w:val="left" w:pos="1997"/>
          <w:tab w:val="left" w:pos="2966"/>
          <w:tab w:val="left" w:pos="5442"/>
          <w:tab w:val="left" w:pos="6505"/>
          <w:tab w:val="left" w:pos="8694"/>
          <w:tab w:val="left" w:pos="9231"/>
        </w:tabs>
        <w:spacing w:line="360" w:lineRule="auto"/>
        <w:ind w:left="567" w:right="257" w:firstLine="567"/>
        <w:jc w:val="both"/>
        <w:rPr>
          <w:sz w:val="28"/>
          <w:szCs w:val="28"/>
        </w:rPr>
      </w:pPr>
      <w:r w:rsidRPr="00A8530D">
        <w:rPr>
          <w:spacing w:val="-4"/>
          <w:sz w:val="28"/>
          <w:szCs w:val="28"/>
        </w:rPr>
        <w:t>Сайт</w:t>
      </w:r>
      <w:r w:rsidR="00A8530D">
        <w:rPr>
          <w:sz w:val="28"/>
          <w:szCs w:val="28"/>
        </w:rPr>
        <w:t xml:space="preserve"> </w:t>
      </w:r>
      <w:r w:rsidRPr="00A8530D">
        <w:rPr>
          <w:spacing w:val="-2"/>
          <w:sz w:val="28"/>
          <w:szCs w:val="28"/>
        </w:rPr>
        <w:t>Международного</w:t>
      </w:r>
      <w:r w:rsidR="00A8530D">
        <w:rPr>
          <w:sz w:val="28"/>
          <w:szCs w:val="28"/>
        </w:rPr>
        <w:t xml:space="preserve"> </w:t>
      </w:r>
      <w:r w:rsidRPr="00A8530D">
        <w:rPr>
          <w:spacing w:val="-2"/>
          <w:sz w:val="28"/>
          <w:szCs w:val="28"/>
        </w:rPr>
        <w:t>банка</w:t>
      </w:r>
      <w:r w:rsidR="00A8530D">
        <w:rPr>
          <w:sz w:val="28"/>
          <w:szCs w:val="28"/>
        </w:rPr>
        <w:t xml:space="preserve"> </w:t>
      </w:r>
      <w:r w:rsidRPr="00A8530D">
        <w:rPr>
          <w:spacing w:val="-2"/>
          <w:sz w:val="28"/>
          <w:szCs w:val="28"/>
        </w:rPr>
        <w:t>реконструкции</w:t>
      </w:r>
      <w:r w:rsidR="00A8530D">
        <w:rPr>
          <w:sz w:val="28"/>
          <w:szCs w:val="28"/>
        </w:rPr>
        <w:t xml:space="preserve"> </w:t>
      </w:r>
      <w:r w:rsidRPr="00A8530D">
        <w:rPr>
          <w:spacing w:val="-10"/>
          <w:sz w:val="28"/>
          <w:szCs w:val="28"/>
        </w:rPr>
        <w:t>и</w:t>
      </w:r>
      <w:r w:rsidR="00A8530D">
        <w:rPr>
          <w:sz w:val="28"/>
          <w:szCs w:val="28"/>
        </w:rPr>
        <w:t xml:space="preserve"> </w:t>
      </w:r>
      <w:r w:rsidRPr="00A8530D">
        <w:rPr>
          <w:spacing w:val="-2"/>
          <w:sz w:val="28"/>
          <w:szCs w:val="28"/>
        </w:rPr>
        <w:t>развития</w:t>
      </w:r>
      <w:r w:rsidR="00941541">
        <w:rPr>
          <w:spacing w:val="-2"/>
          <w:sz w:val="28"/>
          <w:szCs w:val="28"/>
        </w:rPr>
        <w:t xml:space="preserve"> //</w:t>
      </w:r>
      <w:r w:rsidRPr="00A8530D">
        <w:rPr>
          <w:spacing w:val="-2"/>
          <w:sz w:val="28"/>
          <w:szCs w:val="28"/>
        </w:rPr>
        <w:t xml:space="preserve"> </w:t>
      </w:r>
      <w:hyperlink r:id="rId24" w:history="1">
        <w:r w:rsidR="00A8530D" w:rsidRPr="00941541">
          <w:rPr>
            <w:rStyle w:val="a3"/>
            <w:color w:val="auto"/>
            <w:sz w:val="28"/>
            <w:szCs w:val="28"/>
            <w:u w:val="none"/>
          </w:rPr>
          <w:t>https://www.worldbank.org/en/who-we-are/ibrd</w:t>
        </w:r>
      </w:hyperlink>
      <w:r w:rsidR="006A1D89">
        <w:rPr>
          <w:rStyle w:val="a3"/>
          <w:color w:val="auto"/>
          <w:sz w:val="28"/>
          <w:szCs w:val="28"/>
          <w:u w:val="none"/>
        </w:rPr>
        <w:t>.</w:t>
      </w:r>
      <w:r w:rsidR="00A8530D" w:rsidRPr="00A8530D">
        <w:rPr>
          <w:sz w:val="28"/>
          <w:szCs w:val="28"/>
        </w:rPr>
        <w:t xml:space="preserve"> </w:t>
      </w:r>
    </w:p>
    <w:p w:rsidR="00282ACA" w:rsidRPr="00A8530D" w:rsidRDefault="004B6A90" w:rsidP="00941541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  <w:tab w:val="left" w:pos="1701"/>
          <w:tab w:val="left" w:pos="1843"/>
          <w:tab w:val="left" w:pos="1997"/>
          <w:tab w:val="left" w:pos="2966"/>
          <w:tab w:val="left" w:pos="5442"/>
          <w:tab w:val="left" w:pos="6505"/>
          <w:tab w:val="left" w:pos="8694"/>
          <w:tab w:val="left" w:pos="9231"/>
        </w:tabs>
        <w:spacing w:line="360" w:lineRule="auto"/>
        <w:ind w:left="567" w:right="257" w:firstLine="567"/>
        <w:jc w:val="both"/>
        <w:rPr>
          <w:sz w:val="28"/>
        </w:rPr>
      </w:pPr>
      <w:r w:rsidRPr="00A8530D">
        <w:rPr>
          <w:spacing w:val="-4"/>
          <w:sz w:val="28"/>
        </w:rPr>
        <w:t>Сайт</w:t>
      </w:r>
      <w:r w:rsidR="00A8530D">
        <w:rPr>
          <w:sz w:val="28"/>
        </w:rPr>
        <w:t xml:space="preserve"> </w:t>
      </w:r>
      <w:r w:rsidRPr="00A8530D">
        <w:rPr>
          <w:spacing w:val="-2"/>
          <w:sz w:val="28"/>
        </w:rPr>
        <w:t>Международной</w:t>
      </w:r>
      <w:r w:rsidR="00A8530D">
        <w:rPr>
          <w:sz w:val="28"/>
        </w:rPr>
        <w:t xml:space="preserve"> </w:t>
      </w:r>
      <w:r w:rsidRPr="00A8530D">
        <w:rPr>
          <w:spacing w:val="-2"/>
          <w:sz w:val="28"/>
        </w:rPr>
        <w:t>ассоциации</w:t>
      </w:r>
      <w:r w:rsidR="00A8530D">
        <w:rPr>
          <w:sz w:val="28"/>
        </w:rPr>
        <w:t xml:space="preserve"> </w:t>
      </w:r>
      <w:r w:rsidRPr="00A8530D">
        <w:rPr>
          <w:spacing w:val="-2"/>
          <w:sz w:val="28"/>
        </w:rPr>
        <w:t>развития</w:t>
      </w:r>
      <w:r w:rsidR="00941541">
        <w:rPr>
          <w:spacing w:val="-2"/>
          <w:sz w:val="28"/>
        </w:rPr>
        <w:t xml:space="preserve"> //</w:t>
      </w:r>
      <w:r w:rsidRPr="00A8530D">
        <w:rPr>
          <w:spacing w:val="-2"/>
          <w:sz w:val="28"/>
        </w:rPr>
        <w:t xml:space="preserve"> </w:t>
      </w:r>
      <w:r w:rsidR="00A8530D" w:rsidRPr="00941541">
        <w:rPr>
          <w:spacing w:val="-2"/>
          <w:sz w:val="28"/>
        </w:rPr>
        <w:t>https://ida.worldbank.org/en/home</w:t>
      </w:r>
    </w:p>
    <w:p w:rsidR="00282ACA" w:rsidRDefault="004B6A90" w:rsidP="00941541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  <w:tab w:val="left" w:pos="1701"/>
          <w:tab w:val="left" w:pos="2441"/>
          <w:tab w:val="left" w:pos="2442"/>
          <w:tab w:val="left" w:pos="3854"/>
          <w:tab w:val="left" w:pos="6598"/>
          <w:tab w:val="left" w:pos="8869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pacing w:val="-4"/>
          <w:sz w:val="28"/>
        </w:rPr>
        <w:t>Сайт</w:t>
      </w:r>
      <w:r w:rsidR="00A8530D">
        <w:rPr>
          <w:sz w:val="28"/>
        </w:rPr>
        <w:t xml:space="preserve"> </w:t>
      </w:r>
      <w:r>
        <w:rPr>
          <w:spacing w:val="-2"/>
          <w:sz w:val="28"/>
        </w:rPr>
        <w:t>международной</w:t>
      </w:r>
      <w:r>
        <w:rPr>
          <w:sz w:val="28"/>
        </w:rPr>
        <w:t xml:space="preserve"> </w:t>
      </w:r>
      <w:r>
        <w:rPr>
          <w:spacing w:val="-2"/>
          <w:sz w:val="28"/>
        </w:rPr>
        <w:t>финансовой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корпорации </w:t>
      </w:r>
      <w:r w:rsidR="00941541">
        <w:rPr>
          <w:spacing w:val="-2"/>
          <w:sz w:val="28"/>
        </w:rPr>
        <w:t xml:space="preserve">// </w:t>
      </w:r>
      <w:hyperlink r:id="rId25">
        <w:r w:rsidRPr="00941541">
          <w:rPr>
            <w:spacing w:val="-2"/>
            <w:sz w:val="28"/>
          </w:rPr>
          <w:t>http://www.ifc.org/wps/wcm/connect/corp_ext_content/ifc_external_corporate_site/</w:t>
        </w:r>
      </w:hyperlink>
      <w:r w:rsidRPr="00941541">
        <w:rPr>
          <w:spacing w:val="-2"/>
          <w:sz w:val="28"/>
        </w:rPr>
        <w:t xml:space="preserve"> home</w:t>
      </w:r>
      <w:r w:rsidR="006A1D89">
        <w:rPr>
          <w:spacing w:val="-2"/>
          <w:sz w:val="28"/>
        </w:rPr>
        <w:t>.</w:t>
      </w:r>
    </w:p>
    <w:p w:rsidR="00A8530D" w:rsidRDefault="004B6A90" w:rsidP="00941541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  <w:tab w:val="left" w:pos="1688"/>
        </w:tabs>
        <w:spacing w:line="360" w:lineRule="auto"/>
        <w:ind w:left="567" w:right="257" w:firstLine="567"/>
        <w:jc w:val="both"/>
        <w:rPr>
          <w:sz w:val="28"/>
        </w:rPr>
      </w:pPr>
      <w:r w:rsidRPr="00A8530D">
        <w:rPr>
          <w:sz w:val="28"/>
        </w:rPr>
        <w:t>Сайт</w:t>
      </w:r>
      <w:r w:rsidRPr="00A8530D">
        <w:rPr>
          <w:spacing w:val="-1"/>
          <w:sz w:val="28"/>
        </w:rPr>
        <w:t xml:space="preserve"> </w:t>
      </w:r>
      <w:r w:rsidRPr="00A8530D">
        <w:rPr>
          <w:sz w:val="28"/>
        </w:rPr>
        <w:t>Международного агентства по</w:t>
      </w:r>
      <w:r w:rsidRPr="00A8530D">
        <w:rPr>
          <w:spacing w:val="-1"/>
          <w:sz w:val="28"/>
        </w:rPr>
        <w:t xml:space="preserve"> </w:t>
      </w:r>
      <w:r w:rsidRPr="00A8530D">
        <w:rPr>
          <w:sz w:val="28"/>
        </w:rPr>
        <w:t>гарантированию инвестиций</w:t>
      </w:r>
      <w:r w:rsidR="00941541">
        <w:rPr>
          <w:sz w:val="28"/>
        </w:rPr>
        <w:t xml:space="preserve"> // </w:t>
      </w:r>
      <w:r w:rsidRPr="00A8530D">
        <w:rPr>
          <w:spacing w:val="-1"/>
          <w:sz w:val="28"/>
        </w:rPr>
        <w:t xml:space="preserve"> </w:t>
      </w:r>
      <w:hyperlink r:id="rId26" w:history="1">
        <w:r w:rsidR="00A8530D" w:rsidRPr="00941541">
          <w:rPr>
            <w:rStyle w:val="a3"/>
            <w:color w:val="auto"/>
            <w:sz w:val="28"/>
            <w:u w:val="none"/>
          </w:rPr>
          <w:t>https://www.miga.org/</w:t>
        </w:r>
      </w:hyperlink>
      <w:r w:rsidR="00A8530D" w:rsidRPr="00A8530D">
        <w:rPr>
          <w:sz w:val="28"/>
        </w:rPr>
        <w:t xml:space="preserve"> </w:t>
      </w:r>
    </w:p>
    <w:p w:rsidR="00282ACA" w:rsidRPr="00A8530D" w:rsidRDefault="004B6A90" w:rsidP="00941541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  <w:tab w:val="left" w:pos="1688"/>
        </w:tabs>
        <w:spacing w:line="360" w:lineRule="auto"/>
        <w:ind w:left="567" w:right="257" w:firstLine="567"/>
        <w:jc w:val="both"/>
        <w:rPr>
          <w:sz w:val="28"/>
        </w:rPr>
      </w:pPr>
      <w:r w:rsidRPr="00A8530D">
        <w:rPr>
          <w:sz w:val="28"/>
        </w:rPr>
        <w:t>Сайт</w:t>
      </w:r>
      <w:r w:rsidRPr="00A8530D">
        <w:rPr>
          <w:spacing w:val="40"/>
          <w:sz w:val="28"/>
        </w:rPr>
        <w:t xml:space="preserve"> </w:t>
      </w:r>
      <w:r w:rsidRPr="00A8530D">
        <w:rPr>
          <w:sz w:val="28"/>
        </w:rPr>
        <w:t>Международного</w:t>
      </w:r>
      <w:r w:rsidRPr="00A8530D">
        <w:rPr>
          <w:spacing w:val="40"/>
          <w:sz w:val="28"/>
        </w:rPr>
        <w:t xml:space="preserve"> </w:t>
      </w:r>
      <w:r w:rsidRPr="00A8530D">
        <w:rPr>
          <w:sz w:val="28"/>
        </w:rPr>
        <w:t>центра</w:t>
      </w:r>
      <w:r w:rsidRPr="00A8530D">
        <w:rPr>
          <w:spacing w:val="40"/>
          <w:sz w:val="28"/>
        </w:rPr>
        <w:t xml:space="preserve"> </w:t>
      </w:r>
      <w:r w:rsidRPr="00A8530D">
        <w:rPr>
          <w:sz w:val="28"/>
        </w:rPr>
        <w:t>по</w:t>
      </w:r>
      <w:r w:rsidRPr="00A8530D">
        <w:rPr>
          <w:spacing w:val="40"/>
          <w:sz w:val="28"/>
        </w:rPr>
        <w:t xml:space="preserve"> </w:t>
      </w:r>
      <w:r w:rsidRPr="00A8530D">
        <w:rPr>
          <w:sz w:val="28"/>
        </w:rPr>
        <w:t>урегулированию</w:t>
      </w:r>
      <w:r w:rsidRPr="00A8530D">
        <w:rPr>
          <w:spacing w:val="40"/>
          <w:sz w:val="28"/>
        </w:rPr>
        <w:t xml:space="preserve"> </w:t>
      </w:r>
      <w:r w:rsidRPr="00A8530D">
        <w:rPr>
          <w:sz w:val="28"/>
        </w:rPr>
        <w:t xml:space="preserve">инвестиционных споров </w:t>
      </w:r>
      <w:r w:rsidR="00941541">
        <w:rPr>
          <w:sz w:val="28"/>
        </w:rPr>
        <w:t xml:space="preserve">// </w:t>
      </w:r>
      <w:r w:rsidRPr="00941541">
        <w:rPr>
          <w:sz w:val="28"/>
        </w:rPr>
        <w:t>https://icsid.worldbank.org/apps/ICSIDWEB/Pages/default.aspx.</w:t>
      </w:r>
    </w:p>
    <w:p w:rsidR="00282ACA" w:rsidRDefault="004B6A90" w:rsidP="00941541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  <w:tab w:val="left" w:pos="1682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3"/>
          <w:sz w:val="28"/>
        </w:rPr>
        <w:t xml:space="preserve"> </w:t>
      </w:r>
      <w:r>
        <w:rPr>
          <w:sz w:val="28"/>
        </w:rPr>
        <w:t>ВТО</w:t>
      </w:r>
      <w:r>
        <w:rPr>
          <w:spacing w:val="-3"/>
          <w:sz w:val="28"/>
        </w:rPr>
        <w:t xml:space="preserve"> </w:t>
      </w:r>
      <w:r w:rsidR="00941541">
        <w:rPr>
          <w:spacing w:val="-3"/>
          <w:sz w:val="28"/>
        </w:rPr>
        <w:t xml:space="preserve">// </w:t>
      </w:r>
      <w:r w:rsidR="00A8530D" w:rsidRPr="00941541">
        <w:rPr>
          <w:spacing w:val="-2"/>
          <w:sz w:val="28"/>
        </w:rPr>
        <w:t>https://www.wto.org/</w:t>
      </w:r>
    </w:p>
    <w:p w:rsidR="00282ACA" w:rsidRDefault="004B6A90" w:rsidP="00941541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  <w:tab w:val="left" w:pos="1822"/>
        </w:tabs>
        <w:spacing w:line="360" w:lineRule="auto"/>
        <w:ind w:left="567" w:right="257" w:firstLine="567"/>
        <w:jc w:val="both"/>
        <w:rPr>
          <w:sz w:val="28"/>
        </w:rPr>
      </w:pPr>
      <w:r w:rsidRPr="00A8530D">
        <w:rPr>
          <w:sz w:val="28"/>
        </w:rPr>
        <w:t>Сайт</w:t>
      </w:r>
      <w:r w:rsidRPr="00A8530D">
        <w:rPr>
          <w:spacing w:val="-11"/>
          <w:sz w:val="28"/>
        </w:rPr>
        <w:t xml:space="preserve"> </w:t>
      </w:r>
      <w:r w:rsidRPr="00A8530D">
        <w:rPr>
          <w:sz w:val="28"/>
        </w:rPr>
        <w:t>Евразийского</w:t>
      </w:r>
      <w:r w:rsidRPr="00A8530D">
        <w:rPr>
          <w:spacing w:val="-6"/>
          <w:sz w:val="28"/>
        </w:rPr>
        <w:t xml:space="preserve"> </w:t>
      </w:r>
      <w:r w:rsidRPr="00A8530D">
        <w:rPr>
          <w:sz w:val="28"/>
        </w:rPr>
        <w:t>экономического</w:t>
      </w:r>
      <w:r w:rsidRPr="00A8530D">
        <w:rPr>
          <w:spacing w:val="-4"/>
          <w:sz w:val="28"/>
        </w:rPr>
        <w:t xml:space="preserve"> </w:t>
      </w:r>
      <w:r w:rsidRPr="00A8530D">
        <w:rPr>
          <w:sz w:val="28"/>
        </w:rPr>
        <w:t>союза</w:t>
      </w:r>
      <w:r w:rsidR="00941541">
        <w:rPr>
          <w:sz w:val="28"/>
        </w:rPr>
        <w:t xml:space="preserve"> //</w:t>
      </w:r>
      <w:r w:rsidRPr="00A8530D">
        <w:rPr>
          <w:spacing w:val="-6"/>
          <w:sz w:val="28"/>
        </w:rPr>
        <w:t xml:space="preserve"> </w:t>
      </w:r>
      <w:r w:rsidR="00A8530D" w:rsidRPr="00941541">
        <w:rPr>
          <w:sz w:val="28"/>
          <w:szCs w:val="28"/>
        </w:rPr>
        <w:t>http://www.eaeunion.org/</w:t>
      </w:r>
    </w:p>
    <w:p w:rsidR="00282ACA" w:rsidRPr="00EF7E68" w:rsidRDefault="004B6A90" w:rsidP="00941541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  <w:tab w:val="left" w:pos="2189"/>
          <w:tab w:val="left" w:pos="2190"/>
          <w:tab w:val="left" w:pos="4096"/>
          <w:tab w:val="left" w:pos="5833"/>
          <w:tab w:val="left" w:pos="7788"/>
          <w:tab w:val="left" w:pos="9757"/>
        </w:tabs>
        <w:spacing w:line="360" w:lineRule="auto"/>
        <w:ind w:left="567" w:right="257" w:firstLine="567"/>
        <w:jc w:val="both"/>
        <w:rPr>
          <w:sz w:val="28"/>
          <w:u w:val="single"/>
        </w:rPr>
      </w:pPr>
      <w:r>
        <w:rPr>
          <w:spacing w:val="-2"/>
          <w:sz w:val="28"/>
        </w:rPr>
        <w:t>Электронная</w:t>
      </w:r>
      <w:r w:rsidR="00EF7E68">
        <w:rPr>
          <w:sz w:val="28"/>
        </w:rPr>
        <w:t xml:space="preserve"> </w:t>
      </w:r>
      <w:r>
        <w:rPr>
          <w:spacing w:val="-2"/>
          <w:sz w:val="28"/>
        </w:rPr>
        <w:t>библиотека</w:t>
      </w:r>
      <w:r w:rsidR="00EF7E68">
        <w:rPr>
          <w:sz w:val="28"/>
        </w:rPr>
        <w:t xml:space="preserve"> </w:t>
      </w:r>
      <w:r>
        <w:rPr>
          <w:spacing w:val="-2"/>
          <w:sz w:val="28"/>
        </w:rPr>
        <w:t>Финансового</w:t>
      </w:r>
      <w:r w:rsidR="00EF7E68">
        <w:rPr>
          <w:sz w:val="28"/>
        </w:rPr>
        <w:t xml:space="preserve"> </w:t>
      </w:r>
      <w:r>
        <w:rPr>
          <w:spacing w:val="-2"/>
          <w:sz w:val="28"/>
        </w:rPr>
        <w:t>университета</w:t>
      </w:r>
      <w:r w:rsidR="00EF7E68">
        <w:rPr>
          <w:sz w:val="28"/>
        </w:rPr>
        <w:t xml:space="preserve"> </w:t>
      </w:r>
      <w:r>
        <w:rPr>
          <w:spacing w:val="-4"/>
          <w:sz w:val="28"/>
        </w:rPr>
        <w:t xml:space="preserve">(ЭБ) </w:t>
      </w:r>
      <w:r w:rsidR="00941541">
        <w:rPr>
          <w:spacing w:val="-4"/>
          <w:sz w:val="28"/>
        </w:rPr>
        <w:t xml:space="preserve">// </w:t>
      </w:r>
      <w:hyperlink r:id="rId27">
        <w:r w:rsidRPr="00941541">
          <w:rPr>
            <w:spacing w:val="-2"/>
            <w:sz w:val="28"/>
          </w:rPr>
          <w:t>http://elib.fa.ru/</w:t>
        </w:r>
      </w:hyperlink>
    </w:p>
    <w:p w:rsidR="00282ACA" w:rsidRPr="006A1D89" w:rsidRDefault="004B6A90" w:rsidP="00941541">
      <w:pPr>
        <w:pStyle w:val="a9"/>
        <w:numPr>
          <w:ilvl w:val="0"/>
          <w:numId w:val="19"/>
        </w:numPr>
        <w:tabs>
          <w:tab w:val="left" w:pos="1134"/>
          <w:tab w:val="left" w:pos="1418"/>
          <w:tab w:val="left" w:pos="1560"/>
          <w:tab w:val="left" w:pos="2189"/>
          <w:tab w:val="left" w:pos="2190"/>
          <w:tab w:val="left" w:pos="4096"/>
          <w:tab w:val="left" w:pos="5833"/>
          <w:tab w:val="left" w:pos="7788"/>
          <w:tab w:val="left" w:pos="9757"/>
        </w:tabs>
        <w:spacing w:line="360" w:lineRule="auto"/>
        <w:ind w:left="567" w:right="257" w:firstLine="567"/>
        <w:jc w:val="both"/>
        <w:rPr>
          <w:sz w:val="28"/>
        </w:rPr>
      </w:pPr>
      <w:r>
        <w:rPr>
          <w:sz w:val="28"/>
          <w:szCs w:val="28"/>
        </w:rPr>
        <w:t>Библиотечно-информационный комплекс Финуниверситета (электронная библио</w:t>
      </w:r>
      <w:r w:rsidR="006A1D89">
        <w:rPr>
          <w:sz w:val="28"/>
          <w:szCs w:val="28"/>
        </w:rPr>
        <w:t xml:space="preserve">тека, ресурсы на русском языке) // </w:t>
      </w:r>
      <w:r>
        <w:rPr>
          <w:sz w:val="28"/>
          <w:szCs w:val="28"/>
        </w:rPr>
        <w:t xml:space="preserve"> </w:t>
      </w:r>
      <w:hyperlink r:id="rId28" w:history="1">
        <w:r w:rsidRPr="006A1D89">
          <w:rPr>
            <w:rStyle w:val="a3"/>
            <w:color w:val="auto"/>
            <w:sz w:val="28"/>
            <w:szCs w:val="28"/>
            <w:u w:val="none"/>
          </w:rPr>
          <w:t>http://www.library.fa.ru/res_mainres.asp?cat=rus</w:t>
        </w:r>
      </w:hyperlink>
      <w:r w:rsidR="006A1D89">
        <w:rPr>
          <w:rStyle w:val="a3"/>
          <w:color w:val="auto"/>
          <w:sz w:val="28"/>
          <w:szCs w:val="28"/>
          <w:u w:val="none"/>
        </w:rPr>
        <w:t>.</w:t>
      </w:r>
    </w:p>
    <w:p w:rsidR="00282ACA" w:rsidRPr="006A1D89" w:rsidRDefault="004B6A90" w:rsidP="006A1D89">
      <w:pPr>
        <w:pStyle w:val="a9"/>
        <w:numPr>
          <w:ilvl w:val="0"/>
          <w:numId w:val="19"/>
        </w:numPr>
        <w:tabs>
          <w:tab w:val="left" w:pos="1418"/>
          <w:tab w:val="left" w:pos="1560"/>
        </w:tabs>
        <w:spacing w:line="360" w:lineRule="auto"/>
        <w:ind w:left="567" w:right="257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Библиотечно-информационный комплекс Финуниверситета (электронная библиотека, ресурсы на ин</w:t>
      </w:r>
      <w:r w:rsidR="006A1D89">
        <w:rPr>
          <w:sz w:val="28"/>
          <w:szCs w:val="28"/>
        </w:rPr>
        <w:t xml:space="preserve">остранных языках) // </w:t>
      </w:r>
      <w:r>
        <w:rPr>
          <w:sz w:val="28"/>
          <w:szCs w:val="28"/>
        </w:rPr>
        <w:t xml:space="preserve"> </w:t>
      </w:r>
      <w:r w:rsidRPr="006A1D89">
        <w:rPr>
          <w:sz w:val="28"/>
          <w:szCs w:val="28"/>
        </w:rPr>
        <w:t>http://www.library.fa.ru/res_mainres.asp?cat=en</w:t>
      </w:r>
      <w:r w:rsidR="006A1D89">
        <w:rPr>
          <w:sz w:val="28"/>
          <w:szCs w:val="28"/>
        </w:rPr>
        <w:t>.</w:t>
      </w:r>
    </w:p>
    <w:p w:rsidR="00282ACA" w:rsidRDefault="00282ACA">
      <w:pPr>
        <w:pStyle w:val="a6"/>
        <w:spacing w:before="8"/>
        <w:rPr>
          <w:sz w:val="41"/>
        </w:rPr>
      </w:pPr>
    </w:p>
    <w:p w:rsidR="00282ACA" w:rsidRDefault="004B6A90" w:rsidP="005A6CC8">
      <w:pPr>
        <w:pStyle w:val="a9"/>
        <w:numPr>
          <w:ilvl w:val="0"/>
          <w:numId w:val="18"/>
        </w:numPr>
        <w:tabs>
          <w:tab w:val="left" w:pos="2131"/>
          <w:tab w:val="left" w:pos="2132"/>
          <w:tab w:val="left" w:pos="4755"/>
          <w:tab w:val="left" w:pos="6539"/>
          <w:tab w:val="left" w:pos="7370"/>
          <w:tab w:val="left" w:pos="9893"/>
        </w:tabs>
        <w:spacing w:after="6" w:line="360" w:lineRule="auto"/>
        <w:ind w:left="692" w:right="739" w:firstLine="710"/>
        <w:rPr>
          <w:b/>
          <w:color w:val="355E90"/>
          <w:sz w:val="28"/>
        </w:rPr>
      </w:pPr>
      <w:bookmarkStart w:id="31" w:name="_bookmark22"/>
      <w:bookmarkEnd w:id="31"/>
      <w:r>
        <w:rPr>
          <w:b/>
          <w:spacing w:val="-2"/>
          <w:w w:val="120"/>
          <w:sz w:val="28"/>
        </w:rPr>
        <w:t>Методические</w:t>
      </w:r>
      <w:r>
        <w:rPr>
          <w:b/>
          <w:sz w:val="28"/>
        </w:rPr>
        <w:tab/>
      </w:r>
      <w:r>
        <w:rPr>
          <w:b/>
          <w:spacing w:val="-2"/>
          <w:w w:val="120"/>
          <w:sz w:val="28"/>
        </w:rPr>
        <w:t>указания</w:t>
      </w:r>
      <w:r>
        <w:rPr>
          <w:b/>
          <w:sz w:val="28"/>
        </w:rPr>
        <w:tab/>
      </w:r>
      <w:r>
        <w:rPr>
          <w:b/>
          <w:spacing w:val="-4"/>
          <w:w w:val="120"/>
          <w:sz w:val="28"/>
        </w:rPr>
        <w:t>для</w:t>
      </w:r>
      <w:r>
        <w:rPr>
          <w:b/>
          <w:sz w:val="28"/>
        </w:rPr>
        <w:tab/>
      </w:r>
      <w:r>
        <w:rPr>
          <w:b/>
          <w:spacing w:val="-2"/>
          <w:w w:val="120"/>
          <w:sz w:val="28"/>
        </w:rPr>
        <w:t>обучающихся</w:t>
      </w:r>
      <w:r>
        <w:rPr>
          <w:b/>
          <w:sz w:val="28"/>
        </w:rPr>
        <w:tab/>
      </w:r>
      <w:r>
        <w:rPr>
          <w:b/>
          <w:spacing w:val="-6"/>
          <w:w w:val="120"/>
          <w:sz w:val="28"/>
        </w:rPr>
        <w:t xml:space="preserve">по </w:t>
      </w:r>
      <w:r>
        <w:rPr>
          <w:b/>
          <w:w w:val="120"/>
          <w:sz w:val="28"/>
        </w:rPr>
        <w:t>освоению дисциплины</w:t>
      </w: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7948"/>
      </w:tblGrid>
      <w:tr w:rsidR="00282ACA" w:rsidRPr="00941541" w:rsidTr="00FE2D16">
        <w:trPr>
          <w:trHeight w:val="1104"/>
        </w:trPr>
        <w:tc>
          <w:tcPr>
            <w:tcW w:w="2693" w:type="dxa"/>
          </w:tcPr>
          <w:p w:rsidR="00282ACA" w:rsidRDefault="004B6A90">
            <w:pPr>
              <w:pStyle w:val="TableParagraph"/>
              <w:spacing w:line="256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Об</w:t>
            </w:r>
            <w:r w:rsidRPr="00E96053">
              <w:rPr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 w:rsidRPr="00E96053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 w:rsidRPr="00E96053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Pr="00E96053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 w:rsidRPr="00E96053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 w:rsidRPr="00E96053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программам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бакалавриата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магистратуры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университете</w:t>
            </w:r>
          </w:p>
        </w:tc>
        <w:tc>
          <w:tcPr>
            <w:tcW w:w="7948" w:type="dxa"/>
          </w:tcPr>
          <w:p w:rsidR="00282ACA" w:rsidRDefault="00082647" w:rsidP="009A2EA2">
            <w:pPr>
              <w:pStyle w:val="TableParagraph"/>
              <w:spacing w:line="270" w:lineRule="exact"/>
              <w:ind w:left="161"/>
            </w:pPr>
            <w:r w:rsidRPr="00082647">
              <w:t>Приказ №0557о от 23.03.2017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Фина.pdf (fa.ru)</w:t>
            </w:r>
          </w:p>
          <w:p w:rsidR="000B43AE" w:rsidRDefault="00D64E9F" w:rsidP="000B43AE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hyperlink r:id="rId29" w:history="1"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http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://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www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.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fa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.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ru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/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univer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/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DocLib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/%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0%9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3%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8%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7%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1%86%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8%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F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%20%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1%83%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1%87%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5%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3%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%20%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BF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1%86%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5%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1%81%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1%81%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0/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O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1%89%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8%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5%20%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BC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1%82%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8%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2%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5%20%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4%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BA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1%83%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BC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5%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1%82%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%20%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BF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%20%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1%83%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1%87%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5%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9%20%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1%82%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5/%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0%9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F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8%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BA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7%20%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2%84%960557_%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%20%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75501C">
                <w:rPr>
                  <w:rStyle w:val="a3"/>
                  <w:sz w:val="24"/>
                  <w:szCs w:val="24"/>
                  <w:lang w:eastAsia="ru-RU"/>
                </w:rPr>
                <w:t>1%82%2023.03.2017.</w:t>
              </w:r>
              <w:r w:rsidR="000B43AE" w:rsidRPr="0075501C">
                <w:rPr>
                  <w:rStyle w:val="a3"/>
                  <w:sz w:val="24"/>
                  <w:szCs w:val="24"/>
                  <w:lang w:val="en-US" w:eastAsia="ru-RU"/>
                </w:rPr>
                <w:t>pdf</w:t>
              </w:r>
            </w:hyperlink>
            <w:r w:rsidR="000B43AE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0B43AE" w:rsidRPr="0087399E" w:rsidRDefault="000B43AE" w:rsidP="009A2EA2">
            <w:pPr>
              <w:pStyle w:val="TableParagraph"/>
              <w:spacing w:line="270" w:lineRule="exact"/>
              <w:ind w:left="161"/>
              <w:rPr>
                <w:sz w:val="24"/>
                <w:highlight w:val="yellow"/>
              </w:rPr>
            </w:pPr>
          </w:p>
        </w:tc>
      </w:tr>
      <w:tr w:rsidR="000B43AE" w:rsidRPr="00941541" w:rsidTr="00FE2D16">
        <w:trPr>
          <w:trHeight w:val="1104"/>
        </w:trPr>
        <w:tc>
          <w:tcPr>
            <w:tcW w:w="2693" w:type="dxa"/>
          </w:tcPr>
          <w:p w:rsidR="000B43AE" w:rsidRPr="00C33C77" w:rsidRDefault="000B43AE" w:rsidP="000B43AE">
            <w:pPr>
              <w:rPr>
                <w:sz w:val="24"/>
                <w:szCs w:val="24"/>
                <w:lang w:eastAsia="ru-RU"/>
              </w:rPr>
            </w:pPr>
            <w:r w:rsidRPr="00C33C77">
              <w:rPr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7948" w:type="dxa"/>
          </w:tcPr>
          <w:p w:rsidR="000B43AE" w:rsidRPr="007878B4" w:rsidRDefault="00D64E9F" w:rsidP="000B43AE">
            <w:pPr>
              <w:rPr>
                <w:sz w:val="24"/>
                <w:szCs w:val="24"/>
                <w:lang w:eastAsia="ru-RU"/>
              </w:rPr>
            </w:pPr>
            <w:hyperlink r:id="rId30" w:history="1"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http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://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www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.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fa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.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ru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/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fil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/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barnaul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/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org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/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chair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/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onmk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/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edu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/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Documents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/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edu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/%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0%9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F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1%80%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8%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BA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B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7%20%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E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2%84%960611_%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%20%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0%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BE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%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D</w:t>
              </w:r>
              <w:r w:rsidR="000B43AE" w:rsidRPr="00E6732B">
                <w:rPr>
                  <w:rStyle w:val="a3"/>
                  <w:sz w:val="24"/>
                  <w:szCs w:val="24"/>
                  <w:lang w:eastAsia="ru-RU"/>
                </w:rPr>
                <w:t>1%82%2001.04.2014.</w:t>
              </w:r>
              <w:r w:rsidR="000B43AE" w:rsidRPr="00E6732B">
                <w:rPr>
                  <w:rStyle w:val="a3"/>
                  <w:sz w:val="24"/>
                  <w:szCs w:val="24"/>
                  <w:lang w:val="en-US" w:eastAsia="ru-RU"/>
                </w:rPr>
                <w:t>pdf</w:t>
              </w:r>
            </w:hyperlink>
          </w:p>
          <w:p w:rsidR="000B43AE" w:rsidRPr="007878B4" w:rsidRDefault="000B43AE" w:rsidP="000B43AE">
            <w:pPr>
              <w:rPr>
                <w:sz w:val="24"/>
                <w:szCs w:val="24"/>
                <w:lang w:eastAsia="ru-RU"/>
              </w:rPr>
            </w:pPr>
          </w:p>
        </w:tc>
      </w:tr>
      <w:tr w:rsidR="000B43AE" w:rsidRPr="00941541" w:rsidTr="00FE2D16">
        <w:trPr>
          <w:trHeight w:val="1116"/>
        </w:trPr>
        <w:tc>
          <w:tcPr>
            <w:tcW w:w="2693" w:type="dxa"/>
          </w:tcPr>
          <w:p w:rsidR="000B43AE" w:rsidRPr="00082647" w:rsidRDefault="000B43AE" w:rsidP="000B43AE">
            <w:pPr>
              <w:pStyle w:val="TableParagraph"/>
              <w:tabs>
                <w:tab w:val="left" w:pos="2343"/>
              </w:tabs>
              <w:spacing w:line="276" w:lineRule="auto"/>
              <w:ind w:left="161" w:right="91"/>
            </w:pPr>
            <w:r w:rsidRPr="00082647">
              <w:t xml:space="preserve">Методика выполнения </w:t>
            </w:r>
            <w:r>
              <w:t>Эссе</w:t>
            </w:r>
          </w:p>
        </w:tc>
        <w:tc>
          <w:tcPr>
            <w:tcW w:w="7948" w:type="dxa"/>
          </w:tcPr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  <w:r>
              <w:t>Эссе</w:t>
            </w:r>
            <w:r w:rsidRPr="00082647">
              <w:t xml:space="preserve"> является одной из форм внеаудиторной самостоятельной работы студентов.  Выполнение </w:t>
            </w:r>
            <w:r>
              <w:t>эссе</w:t>
            </w:r>
            <w:r w:rsidRPr="00082647">
              <w:t xml:space="preserve"> – это составная часть учебного процесса и является одной из форм контроля самостоятельной работы студента.</w:t>
            </w:r>
          </w:p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  <w:r w:rsidRPr="00082647">
              <w:t xml:space="preserve">Цель выполнения </w:t>
            </w:r>
            <w:r>
              <w:t>эссе</w:t>
            </w:r>
            <w:r w:rsidRPr="00082647">
              <w:t xml:space="preserve"> – подготовка студента к творческой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 </w:t>
            </w:r>
          </w:p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  <w:r w:rsidRPr="00082647">
              <w:t xml:space="preserve">Отличительными особенностями выполнения </w:t>
            </w:r>
            <w:r>
              <w:t>эссе</w:t>
            </w:r>
            <w:r w:rsidRPr="00082647">
              <w:t xml:space="preserve"> являются: высокая степень самостоятельности, умение логически обрабатывать, сравнивать, сопоставлять и обобщать материал, классифицировать </w:t>
            </w:r>
            <w:r w:rsidR="0069766B">
              <w:t>информа</w:t>
            </w:r>
            <w:r>
              <w:t>цию</w:t>
            </w:r>
            <w:r w:rsidRPr="00082647">
              <w:t xml:space="preserve"> по тем или иным признакам, высказывать свое отношение к описываемым явлениям и событиям, давать собственную оценку какой-либо работы и др. </w:t>
            </w:r>
          </w:p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  <w:r w:rsidRPr="00082647">
              <w:t xml:space="preserve">Основными задачами выполнения </w:t>
            </w:r>
            <w:r>
              <w:t>эссе</w:t>
            </w:r>
            <w:r w:rsidRPr="00082647">
              <w:t xml:space="preserve"> являются:</w:t>
            </w:r>
          </w:p>
          <w:p w:rsidR="000B43AE" w:rsidRPr="00082647" w:rsidRDefault="000B43AE" w:rsidP="000B43AE">
            <w:pPr>
              <w:pStyle w:val="TableParagraph"/>
              <w:tabs>
                <w:tab w:val="left" w:pos="429"/>
                <w:tab w:val="left" w:pos="606"/>
              </w:tabs>
              <w:spacing w:before="7" w:line="310" w:lineRule="atLeast"/>
              <w:ind w:left="161" w:right="113"/>
            </w:pPr>
            <w:r w:rsidRPr="00082647">
              <w:t>-</w:t>
            </w:r>
            <w:r w:rsidRPr="00082647">
              <w:tab/>
              <w:t>самостоятельное изучение материала соответствующей темы учебной дисциплины;</w:t>
            </w:r>
          </w:p>
          <w:p w:rsidR="000B43AE" w:rsidRDefault="000B43AE" w:rsidP="000B43AE">
            <w:pPr>
              <w:pStyle w:val="TableParagraph"/>
              <w:tabs>
                <w:tab w:val="left" w:pos="397"/>
              </w:tabs>
              <w:spacing w:before="7" w:line="310" w:lineRule="atLeast"/>
              <w:ind w:left="161" w:right="113"/>
            </w:pPr>
            <w:r w:rsidRPr="00082647">
              <w:t>-</w:t>
            </w:r>
            <w:r w:rsidRPr="00082647">
              <w:tab/>
              <w:t xml:space="preserve">формирование навыков самостоятельной работы по подбору литературы, раскрытия содержания и специфики современных методов </w:t>
            </w:r>
            <w:r>
              <w:t>исследований; умения</w:t>
            </w:r>
            <w:r w:rsidRPr="00082647">
              <w:t xml:space="preserve"> анализировать и представлять полученные результаты, делать выводы; </w:t>
            </w:r>
          </w:p>
          <w:p w:rsidR="000B43AE" w:rsidRPr="00082647" w:rsidRDefault="000B43AE" w:rsidP="000B43AE">
            <w:pPr>
              <w:pStyle w:val="TableParagraph"/>
              <w:tabs>
                <w:tab w:val="left" w:pos="397"/>
              </w:tabs>
              <w:spacing w:before="7" w:line="310" w:lineRule="atLeast"/>
              <w:ind w:left="161" w:right="113"/>
            </w:pPr>
            <w:r>
              <w:t xml:space="preserve">-   </w:t>
            </w:r>
            <w:r w:rsidRPr="00082647">
              <w:t>контроль качества усвоения изученного материала и самостоятельной работы студента.</w:t>
            </w:r>
          </w:p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  <w:r w:rsidRPr="00082647">
              <w:t xml:space="preserve">Правильно </w:t>
            </w:r>
            <w:r>
              <w:t>выполненное</w:t>
            </w:r>
            <w:r w:rsidRPr="00082647">
              <w:t xml:space="preserve"> </w:t>
            </w:r>
            <w:r>
              <w:t>эссе</w:t>
            </w:r>
            <w:r w:rsidRPr="00082647">
              <w:t xml:space="preserve"> является основанием для получения допуска студента к экзамену по дисциплине.</w:t>
            </w:r>
          </w:p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  <w:r w:rsidRPr="00082647">
              <w:t>Основные требования к выполнению контрольной работы:</w:t>
            </w:r>
          </w:p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  <w:r w:rsidRPr="00082647">
              <w:t>- четкость и последовательность изложения материала (решения) в соответствии с составленным планом;</w:t>
            </w:r>
          </w:p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  <w:r w:rsidRPr="00082647">
              <w:t xml:space="preserve">- наличие обобщений и выводов, сделанных на основе изучения </w:t>
            </w:r>
            <w:r w:rsidRPr="00082647">
              <w:lastRenderedPageBreak/>
              <w:t>информационных источников;</w:t>
            </w:r>
          </w:p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  <w:r w:rsidRPr="00082647">
              <w:t xml:space="preserve">- </w:t>
            </w:r>
            <w:r>
              <w:t>раскрытие</w:t>
            </w:r>
            <w:r w:rsidRPr="00082647">
              <w:t xml:space="preserve"> в полном объеме </w:t>
            </w:r>
            <w:r>
              <w:t>темы исследования</w:t>
            </w:r>
            <w:r w:rsidRPr="00082647">
              <w:t>;</w:t>
            </w:r>
          </w:p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  <w:r w:rsidRPr="00082647">
              <w:t>- использование современных способов поиска, обработки и анализа информации;</w:t>
            </w:r>
          </w:p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  <w:r w:rsidRPr="00082647">
              <w:t>- самостоятельность выполнения.</w:t>
            </w:r>
          </w:p>
          <w:p w:rsidR="000B43AE" w:rsidRDefault="000B43AE" w:rsidP="000B43AE">
            <w:pPr>
              <w:pStyle w:val="TableParagraph"/>
              <w:spacing w:before="7" w:line="310" w:lineRule="atLeast"/>
              <w:ind w:left="161" w:right="113"/>
            </w:pPr>
            <w:r w:rsidRPr="00082647">
              <w:t xml:space="preserve">Оценка </w:t>
            </w:r>
            <w:r>
              <w:t xml:space="preserve">эссе </w:t>
            </w:r>
            <w:r w:rsidRPr="00082647">
              <w:t>проводится в процессе текущего контроля успеваемости.</w:t>
            </w:r>
          </w:p>
          <w:p w:rsidR="000B43AE" w:rsidRPr="00082647" w:rsidRDefault="000B43AE" w:rsidP="000B43AE">
            <w:pPr>
              <w:pStyle w:val="TableParagraph"/>
              <w:spacing w:before="7" w:line="310" w:lineRule="atLeast"/>
              <w:ind w:left="161" w:right="113"/>
            </w:pPr>
          </w:p>
        </w:tc>
      </w:tr>
    </w:tbl>
    <w:p w:rsidR="00282ACA" w:rsidRPr="006A1D89" w:rsidRDefault="00282ACA">
      <w:pPr>
        <w:spacing w:line="256" w:lineRule="exact"/>
        <w:rPr>
          <w:sz w:val="24"/>
        </w:rPr>
        <w:sectPr w:rsidR="00282ACA" w:rsidRPr="006A1D89">
          <w:type w:val="continuous"/>
          <w:pgSz w:w="11910" w:h="16840"/>
          <w:pgMar w:top="820" w:right="400" w:bottom="980" w:left="567" w:header="0" w:footer="784" w:gutter="0"/>
          <w:cols w:space="720"/>
        </w:sectPr>
      </w:pPr>
    </w:p>
    <w:p w:rsidR="006D1521" w:rsidRDefault="006D1521" w:rsidP="006D1521">
      <w:pPr>
        <w:pStyle w:val="1"/>
        <w:tabs>
          <w:tab w:val="left" w:pos="1996"/>
        </w:tabs>
        <w:spacing w:line="360" w:lineRule="auto"/>
        <w:ind w:right="734"/>
        <w:jc w:val="left"/>
      </w:pPr>
      <w:bookmarkStart w:id="32" w:name="_bookmark23"/>
      <w:bookmarkEnd w:id="32"/>
    </w:p>
    <w:p w:rsidR="00282ACA" w:rsidRPr="006A1D89" w:rsidRDefault="004B6A90" w:rsidP="006D1521">
      <w:pPr>
        <w:pStyle w:val="1"/>
        <w:numPr>
          <w:ilvl w:val="0"/>
          <w:numId w:val="18"/>
        </w:numPr>
        <w:tabs>
          <w:tab w:val="left" w:pos="1996"/>
        </w:tabs>
        <w:spacing w:line="360" w:lineRule="auto"/>
        <w:ind w:left="692" w:right="734" w:firstLine="710"/>
      </w:pPr>
      <w:r>
        <w:t>Перечень</w:t>
      </w:r>
      <w:r w:rsidRPr="006A1D89">
        <w:t xml:space="preserve"> </w:t>
      </w:r>
      <w:r>
        <w:t>информационных</w:t>
      </w:r>
      <w:r w:rsidRPr="006A1D89">
        <w:t xml:space="preserve"> </w:t>
      </w:r>
      <w:r>
        <w:t>технологий</w:t>
      </w:r>
      <w:r w:rsidRPr="006A1D89">
        <w:t xml:space="preserve">, </w:t>
      </w:r>
      <w:r>
        <w:t>используемых</w:t>
      </w:r>
      <w:r w:rsidRPr="006A1D89">
        <w:t xml:space="preserve"> </w:t>
      </w:r>
      <w:r>
        <w:t>при</w:t>
      </w:r>
      <w:r w:rsidRPr="006A1D89">
        <w:t xml:space="preserve"> </w:t>
      </w:r>
      <w:r>
        <w:t>осуществлении</w:t>
      </w:r>
      <w:r w:rsidRPr="006A1D89">
        <w:t xml:space="preserve"> </w:t>
      </w:r>
      <w:r>
        <w:t>образовательного</w:t>
      </w:r>
      <w:r w:rsidRPr="006A1D89">
        <w:t xml:space="preserve"> </w:t>
      </w:r>
      <w:r>
        <w:t>процесса</w:t>
      </w:r>
      <w:r w:rsidRPr="006A1D89">
        <w:t xml:space="preserve"> </w:t>
      </w:r>
      <w:r>
        <w:t>по</w:t>
      </w:r>
      <w:r w:rsidRPr="006A1D89">
        <w:t xml:space="preserve"> </w:t>
      </w:r>
      <w:r>
        <w:t>дисциплине</w:t>
      </w:r>
      <w:r w:rsidRPr="006A1D89">
        <w:t xml:space="preserve">, </w:t>
      </w:r>
      <w:r>
        <w:t>включая</w:t>
      </w:r>
      <w:r w:rsidRPr="006A1D89">
        <w:t xml:space="preserve"> </w:t>
      </w:r>
      <w:r>
        <w:t>перечень</w:t>
      </w:r>
      <w:r w:rsidRPr="006A1D89">
        <w:t xml:space="preserve"> </w:t>
      </w:r>
      <w:r>
        <w:t>необходимого</w:t>
      </w:r>
      <w:r w:rsidRPr="006A1D89">
        <w:t xml:space="preserve"> </w:t>
      </w:r>
      <w:r>
        <w:t>программного</w:t>
      </w:r>
      <w:r w:rsidRPr="006A1D89">
        <w:t xml:space="preserve"> </w:t>
      </w:r>
      <w:r>
        <w:t>обеспечения</w:t>
      </w:r>
      <w:r w:rsidRPr="006A1D89">
        <w:t xml:space="preserve"> </w:t>
      </w:r>
      <w:r>
        <w:t>и</w:t>
      </w:r>
      <w:r w:rsidRPr="006A1D89">
        <w:t xml:space="preserve"> </w:t>
      </w:r>
      <w:r>
        <w:t>информационных</w:t>
      </w:r>
      <w:r w:rsidRPr="006A1D89">
        <w:t xml:space="preserve"> </w:t>
      </w:r>
      <w:r>
        <w:t>справочных</w:t>
      </w:r>
      <w:r w:rsidRPr="006A1D89">
        <w:t xml:space="preserve"> </w:t>
      </w:r>
      <w:r>
        <w:t>систем</w:t>
      </w:r>
    </w:p>
    <w:p w:rsidR="00282ACA" w:rsidRPr="009A2EA2" w:rsidRDefault="004B6A90" w:rsidP="006A1D89">
      <w:pPr>
        <w:pStyle w:val="a9"/>
        <w:numPr>
          <w:ilvl w:val="1"/>
          <w:numId w:val="20"/>
        </w:numPr>
        <w:tabs>
          <w:tab w:val="left" w:pos="1134"/>
        </w:tabs>
        <w:ind w:left="1134" w:firstLine="284"/>
        <w:jc w:val="both"/>
        <w:rPr>
          <w:b/>
          <w:sz w:val="28"/>
        </w:rPr>
      </w:pPr>
      <w:r w:rsidRPr="009A2EA2">
        <w:rPr>
          <w:b/>
          <w:sz w:val="28"/>
        </w:rPr>
        <w:t>Комплект</w:t>
      </w:r>
      <w:r w:rsidRPr="009A2EA2">
        <w:rPr>
          <w:b/>
          <w:spacing w:val="-11"/>
          <w:sz w:val="28"/>
        </w:rPr>
        <w:t xml:space="preserve"> </w:t>
      </w:r>
      <w:r w:rsidRPr="009A2EA2">
        <w:rPr>
          <w:b/>
          <w:sz w:val="28"/>
        </w:rPr>
        <w:t>лицензионного</w:t>
      </w:r>
      <w:r w:rsidRPr="009A2EA2">
        <w:rPr>
          <w:b/>
          <w:spacing w:val="-7"/>
          <w:sz w:val="28"/>
        </w:rPr>
        <w:t xml:space="preserve"> </w:t>
      </w:r>
      <w:r w:rsidRPr="009A2EA2">
        <w:rPr>
          <w:b/>
          <w:sz w:val="28"/>
        </w:rPr>
        <w:t>программного</w:t>
      </w:r>
      <w:r w:rsidRPr="009A2EA2">
        <w:rPr>
          <w:b/>
          <w:spacing w:val="-7"/>
          <w:sz w:val="28"/>
        </w:rPr>
        <w:t xml:space="preserve"> </w:t>
      </w:r>
      <w:r w:rsidRPr="009A2EA2">
        <w:rPr>
          <w:b/>
          <w:spacing w:val="-2"/>
          <w:sz w:val="28"/>
        </w:rPr>
        <w:t>обеспечения:</w:t>
      </w:r>
    </w:p>
    <w:p w:rsidR="00282ACA" w:rsidRPr="00E96053" w:rsidRDefault="004B6A90">
      <w:pPr>
        <w:pStyle w:val="a9"/>
        <w:numPr>
          <w:ilvl w:val="2"/>
          <w:numId w:val="20"/>
        </w:numPr>
        <w:tabs>
          <w:tab w:val="left" w:pos="1682"/>
        </w:tabs>
        <w:spacing w:before="162"/>
        <w:rPr>
          <w:sz w:val="28"/>
        </w:rPr>
      </w:pPr>
      <w:r w:rsidRPr="00941541">
        <w:rPr>
          <w:sz w:val="28"/>
          <w:lang w:val="en-US"/>
        </w:rPr>
        <w:t>Windows</w:t>
      </w:r>
      <w:r w:rsidRPr="00E96053">
        <w:rPr>
          <w:spacing w:val="-4"/>
          <w:sz w:val="28"/>
        </w:rPr>
        <w:t xml:space="preserve"> </w:t>
      </w:r>
      <w:r w:rsidRPr="00941541">
        <w:rPr>
          <w:sz w:val="28"/>
          <w:lang w:val="en-US"/>
        </w:rPr>
        <w:t>Microsoft</w:t>
      </w:r>
      <w:r w:rsidRPr="00E96053">
        <w:rPr>
          <w:spacing w:val="-2"/>
          <w:sz w:val="28"/>
        </w:rPr>
        <w:t xml:space="preserve"> </w:t>
      </w:r>
      <w:r w:rsidRPr="00941541">
        <w:rPr>
          <w:spacing w:val="-2"/>
          <w:sz w:val="28"/>
          <w:lang w:val="en-US"/>
        </w:rPr>
        <w:t>Office</w:t>
      </w:r>
      <w:r w:rsidRPr="00E96053">
        <w:rPr>
          <w:spacing w:val="-2"/>
          <w:sz w:val="28"/>
        </w:rPr>
        <w:t>.</w:t>
      </w:r>
    </w:p>
    <w:p w:rsidR="00282ACA" w:rsidRDefault="004B6A90">
      <w:pPr>
        <w:pStyle w:val="a9"/>
        <w:numPr>
          <w:ilvl w:val="2"/>
          <w:numId w:val="20"/>
        </w:numPr>
        <w:tabs>
          <w:tab w:val="left" w:pos="1682"/>
        </w:tabs>
        <w:spacing w:before="160"/>
        <w:rPr>
          <w:sz w:val="28"/>
        </w:rPr>
      </w:pPr>
      <w:r>
        <w:rPr>
          <w:sz w:val="28"/>
        </w:rPr>
        <w:t>Антивирус</w:t>
      </w:r>
      <w:r w:rsidRPr="00E96053">
        <w:rPr>
          <w:spacing w:val="-4"/>
          <w:sz w:val="28"/>
        </w:rPr>
        <w:t xml:space="preserve"> </w:t>
      </w:r>
      <w:r w:rsidRPr="00941541">
        <w:rPr>
          <w:sz w:val="28"/>
          <w:lang w:val="en-US"/>
        </w:rPr>
        <w:t>Kaspersky</w:t>
      </w:r>
      <w:r w:rsidRPr="00E96053">
        <w:rPr>
          <w:sz w:val="28"/>
        </w:rPr>
        <w:t>.</w:t>
      </w:r>
    </w:p>
    <w:p w:rsidR="000B43AE" w:rsidRDefault="006A1D89" w:rsidP="000B43AE">
      <w:pPr>
        <w:pStyle w:val="a9"/>
        <w:numPr>
          <w:ilvl w:val="1"/>
          <w:numId w:val="20"/>
        </w:numPr>
        <w:tabs>
          <w:tab w:val="left" w:pos="1134"/>
          <w:tab w:val="left" w:pos="1427"/>
          <w:tab w:val="left" w:pos="1428"/>
          <w:tab w:val="left" w:pos="1985"/>
          <w:tab w:val="left" w:pos="3307"/>
          <w:tab w:val="left" w:pos="5826"/>
          <w:tab w:val="left" w:pos="6237"/>
          <w:tab w:val="left" w:pos="6379"/>
          <w:tab w:val="left" w:pos="6638"/>
          <w:tab w:val="left" w:pos="6804"/>
          <w:tab w:val="left" w:pos="6946"/>
          <w:tab w:val="left" w:pos="7230"/>
          <w:tab w:val="left" w:pos="7774"/>
          <w:tab w:val="left" w:pos="8170"/>
          <w:tab w:val="left" w:pos="10348"/>
          <w:tab w:val="left" w:pos="10490"/>
          <w:tab w:val="left" w:pos="10773"/>
        </w:tabs>
        <w:spacing w:before="162" w:line="360" w:lineRule="auto"/>
        <w:ind w:left="709" w:right="257" w:firstLine="709"/>
        <w:rPr>
          <w:b/>
          <w:sz w:val="28"/>
        </w:rPr>
      </w:pPr>
      <w:r>
        <w:rPr>
          <w:spacing w:val="-2"/>
          <w:sz w:val="28"/>
        </w:rPr>
        <w:t xml:space="preserve"> </w:t>
      </w:r>
      <w:r w:rsidR="004B6A90" w:rsidRPr="009A2EA2">
        <w:rPr>
          <w:b/>
          <w:spacing w:val="-2"/>
          <w:sz w:val="28"/>
        </w:rPr>
        <w:t>Современные</w:t>
      </w:r>
      <w:r w:rsidRPr="009A2EA2">
        <w:rPr>
          <w:b/>
          <w:sz w:val="28"/>
        </w:rPr>
        <w:t xml:space="preserve"> </w:t>
      </w:r>
      <w:r w:rsidR="004B6A90" w:rsidRPr="009A2EA2">
        <w:rPr>
          <w:b/>
          <w:spacing w:val="-2"/>
          <w:sz w:val="28"/>
        </w:rPr>
        <w:t>профессиональные</w:t>
      </w:r>
      <w:r w:rsidR="009A2EA2" w:rsidRPr="009A2EA2">
        <w:rPr>
          <w:b/>
          <w:sz w:val="28"/>
        </w:rPr>
        <w:t xml:space="preserve"> </w:t>
      </w:r>
      <w:r w:rsidR="004B6A90" w:rsidRPr="009A2EA2">
        <w:rPr>
          <w:b/>
          <w:spacing w:val="-4"/>
          <w:sz w:val="28"/>
        </w:rPr>
        <w:t>базы</w:t>
      </w:r>
      <w:r w:rsidR="004B6A90" w:rsidRPr="009A2EA2">
        <w:rPr>
          <w:b/>
          <w:sz w:val="28"/>
        </w:rPr>
        <w:tab/>
      </w:r>
      <w:r w:rsidRPr="009A2EA2">
        <w:rPr>
          <w:b/>
          <w:sz w:val="28"/>
        </w:rPr>
        <w:t xml:space="preserve"> </w:t>
      </w:r>
      <w:r w:rsidR="004B6A90" w:rsidRPr="009A2EA2">
        <w:rPr>
          <w:b/>
          <w:spacing w:val="-2"/>
          <w:sz w:val="28"/>
        </w:rPr>
        <w:t>данных</w:t>
      </w:r>
      <w:r w:rsidRPr="009A2EA2">
        <w:rPr>
          <w:b/>
          <w:sz w:val="28"/>
        </w:rPr>
        <w:t xml:space="preserve"> </w:t>
      </w:r>
      <w:r w:rsidR="004B6A90" w:rsidRPr="009A2EA2">
        <w:rPr>
          <w:b/>
          <w:spacing w:val="-10"/>
          <w:sz w:val="28"/>
        </w:rPr>
        <w:t>и</w:t>
      </w:r>
      <w:r w:rsidRPr="009A2EA2">
        <w:rPr>
          <w:b/>
          <w:spacing w:val="-10"/>
          <w:sz w:val="28"/>
        </w:rPr>
        <w:t xml:space="preserve"> </w:t>
      </w:r>
      <w:r w:rsidR="004B6A90" w:rsidRPr="009A2EA2">
        <w:rPr>
          <w:b/>
          <w:spacing w:val="-2"/>
          <w:sz w:val="28"/>
        </w:rPr>
        <w:t>информационные</w:t>
      </w:r>
      <w:r w:rsidR="009A2EA2" w:rsidRPr="009A2EA2">
        <w:rPr>
          <w:b/>
          <w:spacing w:val="-2"/>
          <w:sz w:val="28"/>
        </w:rPr>
        <w:t xml:space="preserve"> </w:t>
      </w:r>
      <w:r w:rsidR="004B6A90" w:rsidRPr="009A2EA2">
        <w:rPr>
          <w:b/>
          <w:sz w:val="28"/>
        </w:rPr>
        <w:t>справочные системы:</w:t>
      </w:r>
    </w:p>
    <w:p w:rsidR="000B43AE" w:rsidRPr="000B43AE" w:rsidRDefault="000B43AE" w:rsidP="000B43AE">
      <w:pPr>
        <w:pStyle w:val="a9"/>
        <w:tabs>
          <w:tab w:val="left" w:pos="1134"/>
          <w:tab w:val="left" w:pos="1427"/>
          <w:tab w:val="left" w:pos="1428"/>
          <w:tab w:val="left" w:pos="1985"/>
          <w:tab w:val="left" w:pos="3307"/>
          <w:tab w:val="left" w:pos="5826"/>
          <w:tab w:val="left" w:pos="6237"/>
          <w:tab w:val="left" w:pos="6379"/>
          <w:tab w:val="left" w:pos="6638"/>
          <w:tab w:val="left" w:pos="6804"/>
          <w:tab w:val="left" w:pos="6946"/>
          <w:tab w:val="left" w:pos="7230"/>
          <w:tab w:val="left" w:pos="7774"/>
          <w:tab w:val="left" w:pos="8170"/>
          <w:tab w:val="left" w:pos="10348"/>
          <w:tab w:val="left" w:pos="10490"/>
          <w:tab w:val="left" w:pos="10773"/>
        </w:tabs>
        <w:spacing w:before="162" w:line="360" w:lineRule="auto"/>
        <w:ind w:left="1418" w:right="257" w:firstLine="0"/>
        <w:jc w:val="both"/>
        <w:rPr>
          <w:rFonts w:eastAsia="Calibri"/>
          <w:sz w:val="28"/>
          <w:szCs w:val="28"/>
        </w:rPr>
      </w:pPr>
      <w:r w:rsidRPr="000B43AE">
        <w:rPr>
          <w:sz w:val="28"/>
        </w:rPr>
        <w:t xml:space="preserve">1. </w:t>
      </w:r>
      <w:r w:rsidRPr="000B43AE">
        <w:rPr>
          <w:rFonts w:eastAsia="Calibri"/>
          <w:sz w:val="28"/>
          <w:szCs w:val="28"/>
        </w:rPr>
        <w:t xml:space="preserve">Справочная правовая система «Консультант Плюс»: http://www.consultant.ru/ </w:t>
      </w:r>
    </w:p>
    <w:p w:rsidR="000B43AE" w:rsidRDefault="000B43AE" w:rsidP="000B43AE">
      <w:pPr>
        <w:pStyle w:val="a9"/>
        <w:tabs>
          <w:tab w:val="left" w:pos="1134"/>
          <w:tab w:val="left" w:pos="1427"/>
          <w:tab w:val="left" w:pos="1428"/>
          <w:tab w:val="left" w:pos="1985"/>
          <w:tab w:val="left" w:pos="3307"/>
          <w:tab w:val="left" w:pos="5826"/>
          <w:tab w:val="left" w:pos="6237"/>
          <w:tab w:val="left" w:pos="6379"/>
          <w:tab w:val="left" w:pos="6638"/>
          <w:tab w:val="left" w:pos="6804"/>
          <w:tab w:val="left" w:pos="6946"/>
          <w:tab w:val="left" w:pos="7230"/>
          <w:tab w:val="left" w:pos="7774"/>
          <w:tab w:val="left" w:pos="8170"/>
          <w:tab w:val="left" w:pos="10348"/>
          <w:tab w:val="left" w:pos="10490"/>
          <w:tab w:val="left" w:pos="10773"/>
        </w:tabs>
        <w:spacing w:before="162" w:line="360" w:lineRule="auto"/>
        <w:ind w:left="1418" w:right="257" w:firstLine="0"/>
        <w:jc w:val="both"/>
        <w:rPr>
          <w:rFonts w:eastAsia="Calibri"/>
          <w:sz w:val="28"/>
          <w:szCs w:val="28"/>
        </w:rPr>
      </w:pPr>
      <w:r w:rsidRPr="000B43AE">
        <w:rPr>
          <w:rFonts w:eastAsia="Calibri"/>
          <w:sz w:val="28"/>
          <w:szCs w:val="28"/>
        </w:rPr>
        <w:t xml:space="preserve">2. Справочная правовая система «Гарант»: </w:t>
      </w:r>
      <w:hyperlink r:id="rId31" w:history="1">
        <w:r w:rsidRPr="00447FFD">
          <w:rPr>
            <w:rStyle w:val="a3"/>
            <w:rFonts w:eastAsia="Calibri"/>
            <w:sz w:val="28"/>
            <w:szCs w:val="28"/>
          </w:rPr>
          <w:t>http://www.garant.ru/</w:t>
        </w:r>
      </w:hyperlink>
    </w:p>
    <w:p w:rsidR="000B43AE" w:rsidRPr="000B43AE" w:rsidRDefault="000B43AE" w:rsidP="000B43AE">
      <w:pPr>
        <w:pStyle w:val="a9"/>
        <w:tabs>
          <w:tab w:val="left" w:pos="1134"/>
          <w:tab w:val="left" w:pos="1427"/>
          <w:tab w:val="left" w:pos="1428"/>
          <w:tab w:val="left" w:pos="1985"/>
          <w:tab w:val="left" w:pos="3307"/>
          <w:tab w:val="left" w:pos="5826"/>
          <w:tab w:val="left" w:pos="6237"/>
          <w:tab w:val="left" w:pos="6379"/>
          <w:tab w:val="left" w:pos="6638"/>
          <w:tab w:val="left" w:pos="6804"/>
          <w:tab w:val="left" w:pos="6946"/>
          <w:tab w:val="left" w:pos="7230"/>
          <w:tab w:val="left" w:pos="7774"/>
          <w:tab w:val="left" w:pos="8170"/>
          <w:tab w:val="left" w:pos="10348"/>
          <w:tab w:val="left" w:pos="10490"/>
          <w:tab w:val="left" w:pos="10773"/>
        </w:tabs>
        <w:spacing w:before="162" w:line="360" w:lineRule="auto"/>
        <w:ind w:left="1418" w:right="257" w:firstLine="0"/>
        <w:jc w:val="both"/>
        <w:rPr>
          <w:b/>
          <w:sz w:val="28"/>
        </w:rPr>
      </w:pPr>
      <w:r w:rsidRPr="000B43AE"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B43AE" w:rsidRPr="009A2EA2" w:rsidRDefault="000B43AE" w:rsidP="000B43AE">
      <w:pPr>
        <w:pStyle w:val="a9"/>
        <w:tabs>
          <w:tab w:val="left" w:pos="1134"/>
          <w:tab w:val="left" w:pos="1427"/>
          <w:tab w:val="left" w:pos="1428"/>
          <w:tab w:val="left" w:pos="1985"/>
          <w:tab w:val="left" w:pos="3307"/>
          <w:tab w:val="left" w:pos="5826"/>
          <w:tab w:val="left" w:pos="6237"/>
          <w:tab w:val="left" w:pos="6379"/>
          <w:tab w:val="left" w:pos="6638"/>
          <w:tab w:val="left" w:pos="6804"/>
          <w:tab w:val="left" w:pos="6946"/>
          <w:tab w:val="left" w:pos="7230"/>
          <w:tab w:val="left" w:pos="7774"/>
          <w:tab w:val="left" w:pos="8170"/>
          <w:tab w:val="left" w:pos="10348"/>
          <w:tab w:val="left" w:pos="10490"/>
          <w:tab w:val="left" w:pos="10773"/>
        </w:tabs>
        <w:spacing w:before="162" w:line="360" w:lineRule="auto"/>
        <w:ind w:left="1418" w:right="257" w:firstLine="0"/>
        <w:rPr>
          <w:b/>
          <w:sz w:val="28"/>
        </w:rPr>
      </w:pPr>
      <w:r w:rsidRPr="00C95D3F">
        <w:rPr>
          <w:sz w:val="28"/>
          <w:szCs w:val="28"/>
        </w:rPr>
        <w:t>Указанные средства не используются</w:t>
      </w:r>
    </w:p>
    <w:p w:rsidR="00712097" w:rsidRPr="00250AA6" w:rsidRDefault="00712097">
      <w:pPr>
        <w:pStyle w:val="a6"/>
        <w:rPr>
          <w:b/>
        </w:rPr>
      </w:pPr>
    </w:p>
    <w:p w:rsidR="00250AA6" w:rsidRPr="00E96053" w:rsidRDefault="00250AA6">
      <w:pPr>
        <w:pStyle w:val="a6"/>
        <w:rPr>
          <w:sz w:val="26"/>
        </w:rPr>
      </w:pPr>
    </w:p>
    <w:p w:rsidR="00282ACA" w:rsidRPr="00E96053" w:rsidRDefault="004B6A90">
      <w:pPr>
        <w:pStyle w:val="1"/>
        <w:numPr>
          <w:ilvl w:val="0"/>
          <w:numId w:val="18"/>
        </w:numPr>
        <w:tabs>
          <w:tab w:val="left" w:pos="1986"/>
        </w:tabs>
        <w:spacing w:line="360" w:lineRule="auto"/>
        <w:ind w:left="692" w:right="736" w:firstLine="710"/>
      </w:pPr>
      <w:bookmarkStart w:id="33" w:name="_bookmark24"/>
      <w:bookmarkEnd w:id="33"/>
      <w:r>
        <w:t>Описание</w:t>
      </w:r>
      <w:r w:rsidRPr="00E96053">
        <w:t xml:space="preserve"> </w:t>
      </w:r>
      <w:r>
        <w:t>материально</w:t>
      </w:r>
      <w:r w:rsidRPr="00E96053">
        <w:t>-</w:t>
      </w:r>
      <w:r>
        <w:t>технической</w:t>
      </w:r>
      <w:r w:rsidRPr="00E96053">
        <w:t xml:space="preserve"> </w:t>
      </w:r>
      <w:r>
        <w:t>базы</w:t>
      </w:r>
      <w:r w:rsidRPr="00E96053">
        <w:t xml:space="preserve">, </w:t>
      </w:r>
      <w:r>
        <w:t>необходимой</w:t>
      </w:r>
      <w:r w:rsidRPr="00E96053">
        <w:t xml:space="preserve"> </w:t>
      </w:r>
      <w:r>
        <w:t>для</w:t>
      </w:r>
      <w:r w:rsidRPr="00E96053">
        <w:t xml:space="preserve"> </w:t>
      </w:r>
      <w:r>
        <w:t>осуществления</w:t>
      </w:r>
      <w:r w:rsidRPr="00E96053">
        <w:t xml:space="preserve"> </w:t>
      </w:r>
      <w:r>
        <w:t>образовательного</w:t>
      </w:r>
      <w:r w:rsidRPr="00E96053">
        <w:t xml:space="preserve"> </w:t>
      </w:r>
      <w:r>
        <w:t>процесса</w:t>
      </w:r>
      <w:r w:rsidRPr="00E96053">
        <w:t xml:space="preserve"> </w:t>
      </w:r>
      <w:r>
        <w:t>по</w:t>
      </w:r>
      <w:r w:rsidRPr="00E96053">
        <w:t xml:space="preserve"> </w:t>
      </w:r>
      <w:r>
        <w:t>дисциплине</w:t>
      </w:r>
    </w:p>
    <w:p w:rsidR="00282ACA" w:rsidRDefault="004B6A90" w:rsidP="006A1D89">
      <w:pPr>
        <w:pStyle w:val="a6"/>
        <w:spacing w:before="1" w:line="360" w:lineRule="auto"/>
        <w:ind w:left="692" w:right="398" w:firstLine="710"/>
        <w:jc w:val="both"/>
      </w:pPr>
      <w:bookmarkStart w:id="34" w:name="_bookmark25"/>
      <w:bookmarkEnd w:id="34"/>
      <w:r>
        <w:t>Материально</w:t>
      </w:r>
      <w:r w:rsidRPr="00E96053">
        <w:t>-</w:t>
      </w:r>
      <w:r>
        <w:t>техническая</w:t>
      </w:r>
      <w:r w:rsidRPr="00E96053">
        <w:t xml:space="preserve"> </w:t>
      </w:r>
      <w:r>
        <w:t>база</w:t>
      </w:r>
      <w:r w:rsidRPr="00E96053">
        <w:t xml:space="preserve">, </w:t>
      </w:r>
      <w:r>
        <w:t>которой</w:t>
      </w:r>
      <w:r w:rsidRPr="00E96053">
        <w:t xml:space="preserve"> </w:t>
      </w:r>
      <w:r>
        <w:t>располагает</w:t>
      </w:r>
      <w:r w:rsidRPr="00E96053">
        <w:t xml:space="preserve"> </w:t>
      </w:r>
      <w:r>
        <w:t>Финансовый</w:t>
      </w:r>
      <w:r w:rsidRPr="00E96053">
        <w:t xml:space="preserve"> </w:t>
      </w:r>
      <w:r>
        <w:t>университет</w:t>
      </w:r>
      <w:r w:rsidRPr="00E96053">
        <w:t xml:space="preserve">: </w:t>
      </w:r>
      <w:r>
        <w:t>аудиторный</w:t>
      </w:r>
      <w:r w:rsidRPr="00E96053">
        <w:t xml:space="preserve"> </w:t>
      </w:r>
      <w:r>
        <w:t>фонд</w:t>
      </w:r>
      <w:r w:rsidRPr="00E96053">
        <w:t xml:space="preserve">, </w:t>
      </w:r>
      <w:r>
        <w:t>компьютерные</w:t>
      </w:r>
      <w:r w:rsidRPr="00E96053">
        <w:t xml:space="preserve"> </w:t>
      </w:r>
      <w:r>
        <w:t>классы</w:t>
      </w:r>
      <w:r w:rsidRPr="00E96053">
        <w:t xml:space="preserve">, </w:t>
      </w:r>
      <w:r>
        <w:t>библиотека</w:t>
      </w:r>
      <w:r w:rsidRPr="00E96053">
        <w:t xml:space="preserve"> </w:t>
      </w:r>
      <w:r>
        <w:t>Финансового</w:t>
      </w:r>
      <w:r w:rsidRPr="00E96053">
        <w:rPr>
          <w:spacing w:val="-5"/>
        </w:rPr>
        <w:t xml:space="preserve"> </w:t>
      </w:r>
      <w:r>
        <w:t>университета</w:t>
      </w:r>
      <w:r w:rsidRPr="00E96053">
        <w:rPr>
          <w:spacing w:val="-5"/>
        </w:rPr>
        <w:t xml:space="preserve"> </w:t>
      </w:r>
      <w:r>
        <w:t>и</w:t>
      </w:r>
      <w:r w:rsidRPr="00E96053">
        <w:rPr>
          <w:spacing w:val="-5"/>
        </w:rPr>
        <w:t xml:space="preserve"> </w:t>
      </w:r>
      <w:r>
        <w:t>др</w:t>
      </w:r>
      <w:r w:rsidRPr="00E96053">
        <w:t>.;</w:t>
      </w:r>
      <w:r w:rsidRPr="00E96053">
        <w:rPr>
          <w:spacing w:val="-5"/>
        </w:rPr>
        <w:t xml:space="preserve"> </w:t>
      </w:r>
      <w:r>
        <w:t>ПК</w:t>
      </w:r>
      <w:r w:rsidRPr="00E96053">
        <w:t>,</w:t>
      </w:r>
      <w:r w:rsidRPr="00E96053">
        <w:rPr>
          <w:spacing w:val="-5"/>
        </w:rPr>
        <w:t xml:space="preserve"> </w:t>
      </w:r>
      <w:r>
        <w:t>информационные</w:t>
      </w:r>
      <w:r w:rsidRPr="00E96053">
        <w:rPr>
          <w:spacing w:val="-5"/>
        </w:rPr>
        <w:t xml:space="preserve"> </w:t>
      </w:r>
      <w:r>
        <w:t>базы</w:t>
      </w:r>
      <w:r w:rsidRPr="00E96053">
        <w:rPr>
          <w:spacing w:val="-5"/>
        </w:rPr>
        <w:t xml:space="preserve"> </w:t>
      </w:r>
      <w:r>
        <w:t>данных</w:t>
      </w:r>
      <w:r w:rsidRPr="00E96053">
        <w:t>;</w:t>
      </w:r>
      <w:r w:rsidRPr="00E96053">
        <w:rPr>
          <w:spacing w:val="-4"/>
        </w:rPr>
        <w:t xml:space="preserve"> </w:t>
      </w:r>
      <w:r>
        <w:t>интернет, финан</w:t>
      </w:r>
      <w:r w:rsidR="0087399E">
        <w:t>совые калькуляторы, справочники</w:t>
      </w:r>
      <w:r>
        <w:rPr>
          <w:spacing w:val="-2"/>
        </w:rPr>
        <w:t>.</w:t>
      </w:r>
    </w:p>
    <w:sectPr w:rsidR="00282ACA">
      <w:type w:val="continuous"/>
      <w:pgSz w:w="11910" w:h="16840"/>
      <w:pgMar w:top="820" w:right="400" w:bottom="980" w:left="480" w:header="0" w:footer="7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E9F" w:rsidRDefault="00D64E9F">
      <w:r>
        <w:separator/>
      </w:r>
    </w:p>
  </w:endnote>
  <w:endnote w:type="continuationSeparator" w:id="0">
    <w:p w:rsidR="00D64E9F" w:rsidRDefault="00D64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445" w:rsidRDefault="00326445">
    <w:pPr>
      <w:pStyle w:val="a6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3679190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26445" w:rsidRDefault="0032644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9E36BB">
                            <w:rPr>
                              <w:noProof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289.7pt;margin-top:791.7pt;width:19pt;height:1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" filled="f" stroked="f">
              <v:textbox inset="0,0,0,0">
                <w:txbxContent>
                  <w:p w:rsidR="00326445" w:rsidRDefault="0032644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9E36BB">
                      <w:rPr>
                        <w:noProof/>
                        <w:spacing w:val="-5"/>
                        <w:sz w:val="24"/>
                      </w:rPr>
                      <w:t>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E9F" w:rsidRDefault="00D64E9F">
      <w:r>
        <w:separator/>
      </w:r>
    </w:p>
  </w:footnote>
  <w:footnote w:type="continuationSeparator" w:id="0">
    <w:p w:rsidR="00D64E9F" w:rsidRDefault="00D64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02EBF"/>
    <w:multiLevelType w:val="multilevel"/>
    <w:tmpl w:val="11702EBF"/>
    <w:lvl w:ilvl="0">
      <w:start w:val="1"/>
      <w:numFmt w:val="decimal"/>
      <w:lvlText w:val="%1.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i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5" w:hanging="45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299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52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5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8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2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5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8" w:hanging="454"/>
      </w:pPr>
      <w:rPr>
        <w:rFonts w:hint="default"/>
        <w:lang w:val="ru-RU" w:eastAsia="en-US" w:bidi="ar-SA"/>
      </w:rPr>
    </w:lvl>
  </w:abstractNum>
  <w:abstractNum w:abstractNumId="2" w15:restartNumberingAfterBreak="0">
    <w:nsid w:val="1E2537E6"/>
    <w:multiLevelType w:val="multilevel"/>
    <w:tmpl w:val="1E2537E6"/>
    <w:lvl w:ilvl="0">
      <w:start w:val="8"/>
      <w:numFmt w:val="decimal"/>
      <w:lvlText w:val="%1."/>
      <w:lvlJc w:val="left"/>
      <w:pPr>
        <w:ind w:left="812" w:hanging="326"/>
        <w:jc w:val="left"/>
      </w:pPr>
      <w:rPr>
        <w:rFonts w:ascii="Times New Roman" w:eastAsia="Times New Roman" w:hAnsi="Times New Roman" w:cs="Times New Roman" w:hint="default"/>
        <w:b/>
        <w:bCs/>
        <w:color w:val="auto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1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6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2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68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5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1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7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3441F3C"/>
    <w:multiLevelType w:val="multilevel"/>
    <w:tmpl w:val="23441F3C"/>
    <w:lvl w:ilvl="0">
      <w:start w:val="1"/>
      <w:numFmt w:val="decimal"/>
      <w:lvlText w:val="%1."/>
      <w:lvlJc w:val="left"/>
      <w:pPr>
        <w:ind w:left="692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732" w:hanging="42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65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7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3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8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0" w:hanging="424"/>
      </w:pPr>
      <w:rPr>
        <w:rFonts w:hint="default"/>
        <w:lang w:val="ru-RU" w:eastAsia="en-US" w:bidi="ar-SA"/>
      </w:rPr>
    </w:lvl>
  </w:abstractNum>
  <w:abstractNum w:abstractNumId="4" w15:restartNumberingAfterBreak="0">
    <w:nsid w:val="32FA6F19"/>
    <w:multiLevelType w:val="multilevel"/>
    <w:tmpl w:val="32FA6F19"/>
    <w:lvl w:ilvl="0">
      <w:start w:val="1"/>
      <w:numFmt w:val="decimal"/>
      <w:lvlText w:val="%1."/>
      <w:lvlJc w:val="left"/>
      <w:pPr>
        <w:ind w:left="1826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740" w:hanging="42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61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81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2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3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43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4" w:hanging="424"/>
      </w:pPr>
      <w:rPr>
        <w:rFonts w:hint="default"/>
        <w:lang w:val="ru-RU" w:eastAsia="en-US" w:bidi="ar-SA"/>
      </w:rPr>
    </w:lvl>
  </w:abstractNum>
  <w:abstractNum w:abstractNumId="5" w15:restartNumberingAfterBreak="0">
    <w:nsid w:val="33D656C7"/>
    <w:multiLevelType w:val="multilevel"/>
    <w:tmpl w:val="33D656C7"/>
    <w:lvl w:ilvl="0">
      <w:start w:val="1"/>
      <w:numFmt w:val="decimal"/>
      <w:lvlText w:val="%1."/>
      <w:lvlJc w:val="left"/>
      <w:pPr>
        <w:ind w:left="1826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"/>
      <w:lvlJc w:val="left"/>
      <w:pPr>
        <w:ind w:left="1582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42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5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8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1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4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7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0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35232DB5"/>
    <w:multiLevelType w:val="multilevel"/>
    <w:tmpl w:val="35232DB5"/>
    <w:lvl w:ilvl="0">
      <w:start w:val="1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1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3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5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9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1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3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7A97FD7"/>
    <w:multiLevelType w:val="multilevel"/>
    <w:tmpl w:val="37A97FD7"/>
    <w:lvl w:ilvl="0">
      <w:start w:val="1"/>
      <w:numFmt w:val="decimal"/>
      <w:lvlText w:val="%1."/>
      <w:lvlJc w:val="left"/>
      <w:pPr>
        <w:ind w:left="1752" w:hanging="3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686" w:hanging="35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13" w:hanging="3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39" w:hanging="3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6" w:hanging="3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3" w:hanging="3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9" w:hanging="3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6" w:hanging="3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72" w:hanging="350"/>
      </w:pPr>
      <w:rPr>
        <w:rFonts w:hint="default"/>
        <w:lang w:val="ru-RU" w:eastAsia="en-US" w:bidi="ar-SA"/>
      </w:rPr>
    </w:lvl>
  </w:abstractNum>
  <w:abstractNum w:abstractNumId="8" w15:restartNumberingAfterBreak="0">
    <w:nsid w:val="39551E7A"/>
    <w:multiLevelType w:val="multilevel"/>
    <w:tmpl w:val="6A44147A"/>
    <w:lvl w:ilvl="0">
      <w:start w:val="1"/>
      <w:numFmt w:val="decimal"/>
      <w:lvlText w:val="%1."/>
      <w:lvlJc w:val="left"/>
      <w:pPr>
        <w:ind w:left="1402" w:hanging="424"/>
        <w:jc w:val="left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62" w:hanging="42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5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7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50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3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5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8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0" w:hanging="424"/>
      </w:pPr>
      <w:rPr>
        <w:rFonts w:hint="default"/>
        <w:lang w:val="ru-RU" w:eastAsia="en-US" w:bidi="ar-SA"/>
      </w:rPr>
    </w:lvl>
  </w:abstractNum>
  <w:abstractNum w:abstractNumId="9" w15:restartNumberingAfterBreak="0">
    <w:nsid w:val="3CC63A40"/>
    <w:multiLevelType w:val="multilevel"/>
    <w:tmpl w:val="3CC63A40"/>
    <w:lvl w:ilvl="0">
      <w:start w:val="1"/>
      <w:numFmt w:val="decimal"/>
      <w:lvlText w:val="%1."/>
      <w:lvlJc w:val="left"/>
      <w:pPr>
        <w:ind w:left="1826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740" w:hanging="42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61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81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2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3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43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4" w:hanging="424"/>
      </w:pPr>
      <w:rPr>
        <w:rFonts w:hint="default"/>
        <w:lang w:val="ru-RU" w:eastAsia="en-US" w:bidi="ar-SA"/>
      </w:rPr>
    </w:lvl>
  </w:abstractNum>
  <w:abstractNum w:abstractNumId="10" w15:restartNumberingAfterBreak="0">
    <w:nsid w:val="4076345A"/>
    <w:multiLevelType w:val="multilevel"/>
    <w:tmpl w:val="4076345A"/>
    <w:lvl w:ilvl="0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60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01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2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23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63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04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644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49CF5D14"/>
    <w:multiLevelType w:val="multilevel"/>
    <w:tmpl w:val="C02022F0"/>
    <w:lvl w:ilvl="0">
      <w:start w:val="11"/>
      <w:numFmt w:val="decimal"/>
      <w:lvlText w:val="%1"/>
      <w:lvlJc w:val="left"/>
      <w:pPr>
        <w:ind w:left="1252" w:hanging="5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52" w:hanging="560"/>
        <w:jc w:val="left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682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56" w:hanging="2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5" w:hanging="2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3" w:hanging="2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2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0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9" w:hanging="280"/>
      </w:pPr>
      <w:rPr>
        <w:rFonts w:hint="default"/>
        <w:lang w:val="ru-RU" w:eastAsia="en-US" w:bidi="ar-SA"/>
      </w:rPr>
    </w:lvl>
  </w:abstractNum>
  <w:abstractNum w:abstractNumId="12" w15:restartNumberingAfterBreak="0">
    <w:nsid w:val="4BE424A5"/>
    <w:multiLevelType w:val="multilevel"/>
    <w:tmpl w:val="4BE424A5"/>
    <w:lvl w:ilvl="0">
      <w:start w:val="1"/>
      <w:numFmt w:val="decimal"/>
      <w:lvlText w:val="%1."/>
      <w:lvlJc w:val="left"/>
      <w:pPr>
        <w:ind w:left="64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18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03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86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70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53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36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920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603" w:hanging="424"/>
      </w:pPr>
      <w:rPr>
        <w:rFonts w:hint="default"/>
        <w:lang w:val="ru-RU" w:eastAsia="en-US" w:bidi="ar-SA"/>
      </w:rPr>
    </w:lvl>
  </w:abstractNum>
  <w:abstractNum w:abstractNumId="13" w15:restartNumberingAfterBreak="0">
    <w:nsid w:val="534E1643"/>
    <w:multiLevelType w:val="multilevel"/>
    <w:tmpl w:val="534E1643"/>
    <w:lvl w:ilvl="0">
      <w:start w:val="1"/>
      <w:numFmt w:val="decimal"/>
      <w:lvlText w:val="%1."/>
      <w:lvlJc w:val="left"/>
      <w:pPr>
        <w:ind w:left="10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8" w:hanging="360"/>
      </w:pPr>
    </w:lvl>
    <w:lvl w:ilvl="2">
      <w:start w:val="1"/>
      <w:numFmt w:val="lowerRoman"/>
      <w:lvlText w:val="%3."/>
      <w:lvlJc w:val="right"/>
      <w:pPr>
        <w:ind w:left="2518" w:hanging="180"/>
      </w:pPr>
    </w:lvl>
    <w:lvl w:ilvl="3">
      <w:start w:val="1"/>
      <w:numFmt w:val="decimal"/>
      <w:lvlText w:val="%4."/>
      <w:lvlJc w:val="left"/>
      <w:pPr>
        <w:ind w:left="3238" w:hanging="360"/>
      </w:pPr>
    </w:lvl>
    <w:lvl w:ilvl="4">
      <w:start w:val="1"/>
      <w:numFmt w:val="lowerLetter"/>
      <w:lvlText w:val="%5."/>
      <w:lvlJc w:val="left"/>
      <w:pPr>
        <w:ind w:left="3958" w:hanging="360"/>
      </w:pPr>
    </w:lvl>
    <w:lvl w:ilvl="5">
      <w:start w:val="1"/>
      <w:numFmt w:val="lowerRoman"/>
      <w:lvlText w:val="%6."/>
      <w:lvlJc w:val="right"/>
      <w:pPr>
        <w:ind w:left="4678" w:hanging="180"/>
      </w:pPr>
    </w:lvl>
    <w:lvl w:ilvl="6">
      <w:start w:val="1"/>
      <w:numFmt w:val="decimal"/>
      <w:lvlText w:val="%7."/>
      <w:lvlJc w:val="left"/>
      <w:pPr>
        <w:ind w:left="5398" w:hanging="360"/>
      </w:pPr>
    </w:lvl>
    <w:lvl w:ilvl="7">
      <w:start w:val="1"/>
      <w:numFmt w:val="lowerLetter"/>
      <w:lvlText w:val="%8."/>
      <w:lvlJc w:val="left"/>
      <w:pPr>
        <w:ind w:left="6118" w:hanging="360"/>
      </w:pPr>
    </w:lvl>
    <w:lvl w:ilvl="8">
      <w:start w:val="1"/>
      <w:numFmt w:val="lowerRoman"/>
      <w:lvlText w:val="%9."/>
      <w:lvlJc w:val="right"/>
      <w:pPr>
        <w:ind w:left="6838" w:hanging="180"/>
      </w:pPr>
    </w:lvl>
  </w:abstractNum>
  <w:abstractNum w:abstractNumId="14" w15:restartNumberingAfterBreak="0">
    <w:nsid w:val="55FA2527"/>
    <w:multiLevelType w:val="multilevel"/>
    <w:tmpl w:val="55FA2527"/>
    <w:lvl w:ilvl="0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5A4D013B"/>
    <w:multiLevelType w:val="multilevel"/>
    <w:tmpl w:val="5A4D013B"/>
    <w:lvl w:ilvl="0">
      <w:start w:val="1"/>
      <w:numFmt w:val="decimal"/>
      <w:lvlText w:val="%1."/>
      <w:lvlJc w:val="left"/>
      <w:pPr>
        <w:ind w:left="642" w:hanging="284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18" w:hanging="4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03" w:hanging="4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86" w:hanging="4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70" w:hanging="4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53" w:hanging="4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36" w:hanging="4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920" w:hanging="4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603" w:hanging="460"/>
      </w:pPr>
      <w:rPr>
        <w:rFonts w:hint="default"/>
        <w:lang w:val="ru-RU" w:eastAsia="en-US" w:bidi="ar-SA"/>
      </w:rPr>
    </w:lvl>
  </w:abstractNum>
  <w:abstractNum w:abstractNumId="16" w15:restartNumberingAfterBreak="0">
    <w:nsid w:val="5C5336CA"/>
    <w:multiLevelType w:val="multilevel"/>
    <w:tmpl w:val="5C5336CA"/>
    <w:lvl w:ilvl="0">
      <w:start w:val="1"/>
      <w:numFmt w:val="decimal"/>
      <w:lvlText w:val="%1."/>
      <w:lvlJc w:val="left"/>
      <w:pPr>
        <w:ind w:left="64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273" w:hanging="28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06" w:hanging="2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39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72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05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38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071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704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5CA036D5"/>
    <w:multiLevelType w:val="multilevel"/>
    <w:tmpl w:val="5CA036D5"/>
    <w:lvl w:ilvl="0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60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01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23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63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0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644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669B23A1"/>
    <w:multiLevelType w:val="multilevel"/>
    <w:tmpl w:val="669B23A1"/>
    <w:lvl w:ilvl="0">
      <w:start w:val="1"/>
      <w:numFmt w:val="decimal"/>
      <w:lvlText w:val="%1."/>
      <w:lvlJc w:val="left"/>
      <w:pPr>
        <w:ind w:left="285" w:hanging="53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619" w:hanging="53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59" w:hanging="5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99" w:hanging="5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38" w:hanging="5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78" w:hanging="5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18" w:hanging="5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57" w:hanging="5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97" w:hanging="534"/>
      </w:pPr>
      <w:rPr>
        <w:rFonts w:hint="default"/>
        <w:lang w:val="ru-RU" w:eastAsia="en-US" w:bidi="ar-SA"/>
      </w:rPr>
    </w:lvl>
  </w:abstractNum>
  <w:abstractNum w:abstractNumId="19" w15:restartNumberingAfterBreak="0">
    <w:nsid w:val="711A4ACD"/>
    <w:multiLevelType w:val="multilevel"/>
    <w:tmpl w:val="711A4ACD"/>
    <w:lvl w:ilvl="0">
      <w:start w:val="1"/>
      <w:numFmt w:val="decimal"/>
      <w:lvlText w:val="%1."/>
      <w:lvlJc w:val="left"/>
      <w:pPr>
        <w:ind w:left="1540" w:hanging="280"/>
        <w:jc w:val="right"/>
      </w:pPr>
      <w:rPr>
        <w:rFonts w:hint="default"/>
        <w:color w:val="auto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50" w:hanging="49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4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00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1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4" w:hanging="490"/>
      </w:pPr>
      <w:rPr>
        <w:rFonts w:hint="default"/>
        <w:lang w:val="ru-RU" w:eastAsia="en-US" w:bidi="ar-SA"/>
      </w:rPr>
    </w:lvl>
  </w:abstractNum>
  <w:abstractNum w:abstractNumId="20" w15:restartNumberingAfterBreak="0">
    <w:nsid w:val="792E36DA"/>
    <w:multiLevelType w:val="multilevel"/>
    <w:tmpl w:val="792E36DA"/>
    <w:lvl w:ilvl="0">
      <w:start w:val="1"/>
      <w:numFmt w:val="decimal"/>
      <w:lvlText w:val="%1."/>
      <w:lvlJc w:val="left"/>
      <w:pPr>
        <w:ind w:left="424" w:hanging="3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30" w:hanging="31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241" w:hanging="3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51" w:hanging="3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62" w:hanging="3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73" w:hanging="3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83" w:hanging="3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94" w:hanging="3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704" w:hanging="31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4"/>
  </w:num>
  <w:num w:numId="7">
    <w:abstractNumId w:val="13"/>
  </w:num>
  <w:num w:numId="8">
    <w:abstractNumId w:val="18"/>
  </w:num>
  <w:num w:numId="9">
    <w:abstractNumId w:val="6"/>
  </w:num>
  <w:num w:numId="10">
    <w:abstractNumId w:val="17"/>
  </w:num>
  <w:num w:numId="11">
    <w:abstractNumId w:val="10"/>
  </w:num>
  <w:num w:numId="12">
    <w:abstractNumId w:val="20"/>
  </w:num>
  <w:num w:numId="13">
    <w:abstractNumId w:val="9"/>
  </w:num>
  <w:num w:numId="14">
    <w:abstractNumId w:val="4"/>
  </w:num>
  <w:num w:numId="15">
    <w:abstractNumId w:val="3"/>
  </w:num>
  <w:num w:numId="16">
    <w:abstractNumId w:val="8"/>
  </w:num>
  <w:num w:numId="17">
    <w:abstractNumId w:val="5"/>
  </w:num>
  <w:num w:numId="18">
    <w:abstractNumId w:val="2"/>
  </w:num>
  <w:num w:numId="19">
    <w:abstractNumId w:val="7"/>
  </w:num>
  <w:num w:numId="20">
    <w:abstractNumId w:val="1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AB1"/>
    <w:rsid w:val="00082647"/>
    <w:rsid w:val="000B43AE"/>
    <w:rsid w:val="000E4B6B"/>
    <w:rsid w:val="00132A5E"/>
    <w:rsid w:val="0018567C"/>
    <w:rsid w:val="00193A89"/>
    <w:rsid w:val="001A4BA6"/>
    <w:rsid w:val="001C576E"/>
    <w:rsid w:val="001D43E1"/>
    <w:rsid w:val="001E0076"/>
    <w:rsid w:val="001E09A3"/>
    <w:rsid w:val="001F6F19"/>
    <w:rsid w:val="00244B8F"/>
    <w:rsid w:val="00246994"/>
    <w:rsid w:val="00250AA6"/>
    <w:rsid w:val="00282ACA"/>
    <w:rsid w:val="002C2F80"/>
    <w:rsid w:val="002D598A"/>
    <w:rsid w:val="00305708"/>
    <w:rsid w:val="003261E2"/>
    <w:rsid w:val="00326445"/>
    <w:rsid w:val="00366C53"/>
    <w:rsid w:val="003B627B"/>
    <w:rsid w:val="003F6525"/>
    <w:rsid w:val="00481B26"/>
    <w:rsid w:val="004B6975"/>
    <w:rsid w:val="004B6A90"/>
    <w:rsid w:val="005410EB"/>
    <w:rsid w:val="005A6CC8"/>
    <w:rsid w:val="005C10F6"/>
    <w:rsid w:val="005C6243"/>
    <w:rsid w:val="00604050"/>
    <w:rsid w:val="00604CA6"/>
    <w:rsid w:val="00614F2B"/>
    <w:rsid w:val="00615D50"/>
    <w:rsid w:val="00625B8F"/>
    <w:rsid w:val="0062635D"/>
    <w:rsid w:val="006335B7"/>
    <w:rsid w:val="00635526"/>
    <w:rsid w:val="00654D4B"/>
    <w:rsid w:val="0069766B"/>
    <w:rsid w:val="006A1D89"/>
    <w:rsid w:val="006B6F31"/>
    <w:rsid w:val="006D1521"/>
    <w:rsid w:val="006E3E80"/>
    <w:rsid w:val="006F0F3F"/>
    <w:rsid w:val="00712097"/>
    <w:rsid w:val="0071505F"/>
    <w:rsid w:val="0075480F"/>
    <w:rsid w:val="007967F9"/>
    <w:rsid w:val="007A6BB7"/>
    <w:rsid w:val="007D3A9E"/>
    <w:rsid w:val="0080677C"/>
    <w:rsid w:val="00834574"/>
    <w:rsid w:val="00837236"/>
    <w:rsid w:val="00866429"/>
    <w:rsid w:val="0087399E"/>
    <w:rsid w:val="008777EA"/>
    <w:rsid w:val="0089039C"/>
    <w:rsid w:val="00896B35"/>
    <w:rsid w:val="008A27DB"/>
    <w:rsid w:val="008A7ABC"/>
    <w:rsid w:val="008C076E"/>
    <w:rsid w:val="008C424A"/>
    <w:rsid w:val="008D7E06"/>
    <w:rsid w:val="00917A52"/>
    <w:rsid w:val="00941541"/>
    <w:rsid w:val="009507D2"/>
    <w:rsid w:val="009731CA"/>
    <w:rsid w:val="00997815"/>
    <w:rsid w:val="009A2EA2"/>
    <w:rsid w:val="009E36BB"/>
    <w:rsid w:val="00A10203"/>
    <w:rsid w:val="00A37984"/>
    <w:rsid w:val="00A52FFF"/>
    <w:rsid w:val="00A64318"/>
    <w:rsid w:val="00A67712"/>
    <w:rsid w:val="00A8284F"/>
    <w:rsid w:val="00A8530D"/>
    <w:rsid w:val="00AA2558"/>
    <w:rsid w:val="00B35A17"/>
    <w:rsid w:val="00B64EC2"/>
    <w:rsid w:val="00BC4DE3"/>
    <w:rsid w:val="00C0410D"/>
    <w:rsid w:val="00C644E3"/>
    <w:rsid w:val="00C6711D"/>
    <w:rsid w:val="00CA174F"/>
    <w:rsid w:val="00CB3142"/>
    <w:rsid w:val="00CC0FC7"/>
    <w:rsid w:val="00D13A96"/>
    <w:rsid w:val="00D36F78"/>
    <w:rsid w:val="00D43E2B"/>
    <w:rsid w:val="00D64E9F"/>
    <w:rsid w:val="00D74C17"/>
    <w:rsid w:val="00D80DC1"/>
    <w:rsid w:val="00DF0507"/>
    <w:rsid w:val="00DF40C0"/>
    <w:rsid w:val="00DF7AB1"/>
    <w:rsid w:val="00E12A1C"/>
    <w:rsid w:val="00E20981"/>
    <w:rsid w:val="00E4602F"/>
    <w:rsid w:val="00E75FB4"/>
    <w:rsid w:val="00E76EF7"/>
    <w:rsid w:val="00E95E1B"/>
    <w:rsid w:val="00E96053"/>
    <w:rsid w:val="00EA7AE9"/>
    <w:rsid w:val="00EB2AAF"/>
    <w:rsid w:val="00ED1498"/>
    <w:rsid w:val="00ED199D"/>
    <w:rsid w:val="00ED5F46"/>
    <w:rsid w:val="00EF7E68"/>
    <w:rsid w:val="00F407FC"/>
    <w:rsid w:val="00FC7E41"/>
    <w:rsid w:val="00FD540D"/>
    <w:rsid w:val="00FE1474"/>
    <w:rsid w:val="00FE2D16"/>
    <w:rsid w:val="2EEC0340"/>
    <w:rsid w:val="45B26679"/>
    <w:rsid w:val="546B01DE"/>
    <w:rsid w:val="589368E0"/>
    <w:rsid w:val="5AC27E15"/>
    <w:rsid w:val="5E536943"/>
    <w:rsid w:val="6C1C6720"/>
    <w:rsid w:val="7BE8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481D50C"/>
  <w15:docId w15:val="{B77EC481-CE7A-492C-9077-132EDBF9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1" w:qFormat="1"/>
    <w:lsdException w:name="toc 2" w:uiPriority="1" w:qFormat="1"/>
    <w:lsdException w:name="toc 3" w:uiPriority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69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rPr>
      <w:sz w:val="28"/>
      <w:szCs w:val="28"/>
    </w:rPr>
  </w:style>
  <w:style w:type="paragraph" w:styleId="10">
    <w:name w:val="toc 1"/>
    <w:basedOn w:val="a"/>
    <w:uiPriority w:val="1"/>
    <w:qFormat/>
    <w:pPr>
      <w:ind w:right="40"/>
      <w:jc w:val="center"/>
    </w:pPr>
    <w:rPr>
      <w:b/>
      <w:bCs/>
      <w:i/>
      <w:iCs/>
    </w:rPr>
  </w:style>
  <w:style w:type="paragraph" w:styleId="3">
    <w:name w:val="toc 3"/>
    <w:basedOn w:val="a"/>
    <w:uiPriority w:val="1"/>
    <w:qFormat/>
    <w:pPr>
      <w:ind w:left="690"/>
    </w:pPr>
    <w:rPr>
      <w:b/>
      <w:bCs/>
      <w:i/>
      <w:iCs/>
    </w:rPr>
  </w:style>
  <w:style w:type="paragraph" w:styleId="2">
    <w:name w:val="toc 2"/>
    <w:basedOn w:val="a"/>
    <w:uiPriority w:val="1"/>
    <w:qFormat/>
    <w:pPr>
      <w:ind w:left="692" w:right="730"/>
      <w:jc w:val="both"/>
    </w:pPr>
    <w:rPr>
      <w:b/>
      <w:bCs/>
      <w:sz w:val="28"/>
      <w:szCs w:val="28"/>
    </w:rPr>
  </w:style>
  <w:style w:type="paragraph" w:styleId="a8">
    <w:name w:val="Title"/>
    <w:basedOn w:val="a"/>
    <w:uiPriority w:val="1"/>
    <w:qFormat/>
    <w:pPr>
      <w:ind w:left="1280" w:right="1321"/>
      <w:jc w:val="center"/>
    </w:pPr>
    <w:rPr>
      <w:b/>
      <w:bCs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link w:val="aa"/>
    <w:uiPriority w:val="34"/>
    <w:qFormat/>
    <w:pPr>
      <w:ind w:left="692" w:firstLine="71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character" w:customStyle="1" w:styleId="a7">
    <w:name w:val="Основной текст Знак"/>
    <w:basedOn w:val="a0"/>
    <w:link w:val="a6"/>
    <w:uiPriority w:val="1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b">
    <w:name w:val="header"/>
    <w:basedOn w:val="a"/>
    <w:link w:val="ac"/>
    <w:uiPriority w:val="99"/>
    <w:unhideWhenUsed/>
    <w:rsid w:val="0032644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26445"/>
    <w:rPr>
      <w:rFonts w:eastAsia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264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26445"/>
    <w:rPr>
      <w:rFonts w:eastAsia="Times New Roman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rsid w:val="000B43AE"/>
    <w:rPr>
      <w:rFonts w:eastAsia="Times New Roman"/>
      <w:sz w:val="22"/>
      <w:szCs w:val="22"/>
      <w:lang w:eastAsia="en-US"/>
    </w:rPr>
  </w:style>
  <w:style w:type="table" w:styleId="af">
    <w:name w:val="Table Grid"/>
    <w:basedOn w:val="a1"/>
    <w:uiPriority w:val="39"/>
    <w:rsid w:val="000B43AE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n.org/" TargetMode="External"/><Relationship Id="rId18" Type="http://schemas.openxmlformats.org/officeDocument/2006/relationships/hyperlink" Target="http://www.wto.ru/documents.asp?f=sogl&amp;t=13" TargetMode="External"/><Relationship Id="rId26" Type="http://schemas.openxmlformats.org/officeDocument/2006/relationships/hyperlink" Target="https://www.miga.org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urait.ru/bcode/53122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un.org/ru/documents/decl_conv/declarations/declhr.shtml" TargetMode="External"/><Relationship Id="rId17" Type="http://schemas.openxmlformats.org/officeDocument/2006/relationships/hyperlink" Target="http://www.wto.ru/documents.asp?f=sogl&amp;t=13" TargetMode="External"/><Relationship Id="rId25" Type="http://schemas.openxmlformats.org/officeDocument/2006/relationships/hyperlink" Target="http://www.ifc.org/wps/wcm/connect/corp_ext_content/ifc_external_corporate_site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wto.ru/documents.asp?f=sogl&amp;t=13" TargetMode="External"/><Relationship Id="rId20" Type="http://schemas.openxmlformats.org/officeDocument/2006/relationships/hyperlink" Target="https://urait.ru/bcode/537607" TargetMode="External"/><Relationship Id="rId2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28399/?ysclid=lbdx46tpjx41275" TargetMode="External"/><Relationship Id="rId24" Type="http://schemas.openxmlformats.org/officeDocument/2006/relationships/hyperlink" Target="https://www.worldbank.org/en/who-we-are/ibrd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wto.ru/documents.asp?f=sogl&amp;t=13" TargetMode="External"/><Relationship Id="rId23" Type="http://schemas.openxmlformats.org/officeDocument/2006/relationships/hyperlink" Target="http://www.imo.org/en/About/Pages/Default.aspx" TargetMode="External"/><Relationship Id="rId28" Type="http://schemas.openxmlformats.org/officeDocument/2006/relationships/hyperlink" Target="http://www.library.fa.ru/res_mainres.asp?cat=rus" TargetMode="External"/><Relationship Id="rId10" Type="http://schemas.openxmlformats.org/officeDocument/2006/relationships/hyperlink" Target="http://www.echr.coe.int/Pages/home.aspx" TargetMode="External"/><Relationship Id="rId19" Type="http://schemas.openxmlformats.org/officeDocument/2006/relationships/hyperlink" Target="https://urait.ru/bcode/537719" TargetMode="External"/><Relationship Id="rId31" Type="http://schemas.openxmlformats.org/officeDocument/2006/relationships/hyperlink" Target="http://www.garant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wto.ru/documents.asp?f=sogl&amp;t=13" TargetMode="External"/><Relationship Id="rId22" Type="http://schemas.openxmlformats.org/officeDocument/2006/relationships/hyperlink" Target="http://www.un.org/" TargetMode="External"/><Relationship Id="rId27" Type="http://schemas.openxmlformats.org/officeDocument/2006/relationships/hyperlink" Target="http://elib.fa.ru/" TargetMode="External"/><Relationship Id="rId30" Type="http://schemas.openxmlformats.org/officeDocument/2006/relationships/hyperlink" Target="http://www.fa.ru/fil/barnaul/org/chair/onmk/edu/Documents/edu/%D0%9F%D1%80%D0%B8%D0%BA%D0%B0%D0%B7%20%E2%84%960611_%D0%BE%20%D0%BE%D1%82%2001.04.2014.pdf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46963B-7343-44B8-99E9-47FECB34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7254</Words>
  <Characters>41353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edlevina</dc:creator>
  <cp:lastModifiedBy>Молчанова Алла Владиславовна</cp:lastModifiedBy>
  <cp:revision>5</cp:revision>
  <cp:lastPrinted>2024-06-04T15:46:00Z</cp:lastPrinted>
  <dcterms:created xsi:type="dcterms:W3CDTF">2024-05-20T12:20:00Z</dcterms:created>
  <dcterms:modified xsi:type="dcterms:W3CDTF">2024-06-06T13:14:00Z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2020-10-06T00:00:00Z</vt:filetime>
  </property>
  <property fmtid="{D5CDD505-2E9C-101B-9397-08002B2CF9AE}" pid="3" name="Creator">
    <vt:lpwstr>pdftk-java 3.0.9</vt:lpwstr>
  </property>
  <property fmtid="{D5CDD505-2E9C-101B-9397-08002B2CF9AE}" pid="4" name="LastSaved">
    <vt:filetime>2024-05-08T00:00:00Z</vt:filetime>
  </property>
  <property fmtid="{D5CDD505-2E9C-101B-9397-08002B2CF9AE}" pid="5" name="Producer">
    <vt:lpwstr>itext-paulo-155 (itextpdf.sf.net-lowagie.com)</vt:lpwstr>
  </property>
  <property fmtid="{D5CDD505-2E9C-101B-9397-08002B2CF9AE}" pid="6" name="KSOProductBuildVer">
    <vt:lpwstr>1049-12.2.0.16909</vt:lpwstr>
  </property>
  <property fmtid="{D5CDD505-2E9C-101B-9397-08002B2CF9AE}" pid="7" name="ICV">
    <vt:lpwstr>CEFE270564D245AD9E9C024CA2135055_12</vt:lpwstr>
  </property>
</Properties>
</file>